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69EE" w14:textId="77777777" w:rsidR="00AE1835" w:rsidRPr="001C508D" w:rsidRDefault="00AE1835" w:rsidP="00004BD9">
      <w:pPr>
        <w:rPr>
          <w:rFonts w:ascii="Avenir Arabic Medium" w:hAnsi="Avenir Arabic Medium" w:cs="Avenir Arabic Medium"/>
          <w:b w:val="0"/>
          <w:bCs/>
          <w:color w:val="FF0000"/>
          <w:sz w:val="24"/>
          <w:szCs w:val="24"/>
          <w:rtl/>
        </w:rPr>
      </w:pPr>
    </w:p>
    <w:tbl>
      <w:tblPr>
        <w:tblW w:w="101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B31141" w:rsidRPr="001C508D" w14:paraId="2FCEF39A" w14:textId="77777777" w:rsidTr="00DB5BEF">
        <w:trPr>
          <w:trHeight w:val="794"/>
        </w:trPr>
        <w:tc>
          <w:tcPr>
            <w:tcW w:w="10170" w:type="dxa"/>
          </w:tcPr>
          <w:p w14:paraId="4B93B6C9" w14:textId="737EDD07" w:rsidR="00A55B24" w:rsidRPr="001C508D" w:rsidRDefault="003B291A" w:rsidP="00587A6A">
            <w:pPr>
              <w:spacing w:line="360" w:lineRule="auto"/>
              <w:ind w:right="-113"/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تعليمات </w:t>
            </w:r>
            <w:r w:rsidR="005A041C"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ملء</w:t>
            </w: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 النموذج</w:t>
            </w:r>
          </w:p>
          <w:p w14:paraId="764ACBC1" w14:textId="77777777" w:rsidR="004F2DF5" w:rsidRDefault="004F2DF5" w:rsidP="00587A6A">
            <w:pPr>
              <w:numPr>
                <w:ilvl w:val="0"/>
                <w:numId w:val="16"/>
              </w:numPr>
              <w:spacing w:line="360" w:lineRule="auto"/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</w:pP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يستكمل الشخص هذا النموذج عندما تنطبق عليه أي من الحالات الواردة وفقاً لما هو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مبين في المادة (33) من قواعد الإدراج.</w:t>
            </w:r>
          </w:p>
          <w:p w14:paraId="093366AA" w14:textId="0A5AF2D1" w:rsidR="004F2DF5" w:rsidRPr="004F2DF5" w:rsidRDefault="004F2DF5" w:rsidP="00587A6A">
            <w:pPr>
              <w:numPr>
                <w:ilvl w:val="0"/>
                <w:numId w:val="16"/>
              </w:numPr>
              <w:spacing w:before="120" w:line="276" w:lineRule="auto"/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</w:pP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يتحمل الشخص المسؤولية الكاملة عن صحة المعلومات الواردة في هذا النموذج.</w:t>
            </w:r>
          </w:p>
          <w:p w14:paraId="12B980A5" w14:textId="77777777" w:rsidR="00791762" w:rsidRPr="001C508D" w:rsidRDefault="00791762" w:rsidP="00587A6A">
            <w:pPr>
              <w:numPr>
                <w:ilvl w:val="0"/>
                <w:numId w:val="16"/>
              </w:numPr>
              <w:spacing w:before="120" w:line="276" w:lineRule="auto"/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</w:pP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يرسل النموذج الموق</w:t>
            </w:r>
            <w:r w:rsidR="004D714F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ّ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ع خلال فترة لا تتجاوز نهاية ثالث يوم تداول يلي تنفيذ الصفقة أو وقوع الحدث الذي أدى</w:t>
            </w:r>
            <w:r w:rsidR="00CE69D7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  <w:t xml:space="preserve"> </w:t>
            </w:r>
            <w:r w:rsidR="00CE69D7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إلى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 تحقق الحالة ذات العلاقة إلى:</w:t>
            </w:r>
          </w:p>
          <w:p w14:paraId="7188FFEC" w14:textId="7BB9B00E" w:rsidR="00587A6A" w:rsidRPr="00587A6A" w:rsidRDefault="00791762" w:rsidP="00587A6A">
            <w:pPr>
              <w:numPr>
                <w:ilvl w:val="1"/>
                <w:numId w:val="16"/>
              </w:numPr>
              <w:spacing w:before="120" w:line="276" w:lineRule="auto"/>
              <w:jc w:val="both"/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</w:pP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السوق المالية السعودي</w:t>
            </w:r>
            <w:r w:rsidR="00E4145C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ة (تداول) – إدارة ترخيص الإدراج</w:t>
            </w:r>
            <w:r w:rsidR="003B22BF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 والإشراف</w:t>
            </w:r>
            <w:r w:rsidR="00E4145C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/ </w:t>
            </w:r>
            <w:r w:rsidR="00DA0F88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الإدارة العامة </w:t>
            </w:r>
            <w:r w:rsidR="003B22BF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للإشراف التنظيمي والترخيص</w:t>
            </w:r>
            <w:r w:rsidR="00E4145C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– فاكس: 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  <w:t>011 218 9226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، والبريد الإلكتروني: </w:t>
            </w:r>
            <w:hyperlink r:id="rId11" w:history="1">
              <w:r w:rsidR="005F4163" w:rsidRPr="001C508D">
                <w:rPr>
                  <w:rFonts w:ascii="Avenir Arabic Medium" w:hAnsi="Avenir Arabic Medium" w:cs="Avenir Arabic Medium"/>
                  <w:color w:val="0070C0"/>
                  <w:sz w:val="20"/>
                  <w:szCs w:val="20"/>
                </w:rPr>
                <w:t>Ownership</w:t>
              </w:r>
              <w:r w:rsidRPr="001C508D">
                <w:rPr>
                  <w:rFonts w:ascii="Avenir Arabic Medium" w:hAnsi="Avenir Arabic Medium" w:cs="Avenir Arabic Medium"/>
                  <w:color w:val="0070C0"/>
                  <w:sz w:val="20"/>
                  <w:szCs w:val="20"/>
                </w:rPr>
                <w:t>@Tadawul.com.sa</w:t>
              </w:r>
            </w:hyperlink>
            <w:r w:rsidR="00E4145C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ثم يرسل بالبريد المسجل إلى العنوان البريدي: </w:t>
            </w:r>
            <w:r w:rsidR="003C3D8B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الرياض 12211</w:t>
            </w:r>
            <w:r w:rsidR="003C3D8B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</w:rPr>
              <w:t xml:space="preserve"> </w:t>
            </w:r>
            <w:r w:rsidR="003C3D8B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- 3388</w:t>
            </w:r>
            <w:r w:rsidR="00013D40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 </w:t>
            </w:r>
            <w:r w:rsidR="003C3D8B"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 xml:space="preserve">وحده رقم: 15 - </w:t>
            </w:r>
            <w:r w:rsidRPr="001C508D">
              <w:rPr>
                <w:rFonts w:ascii="Avenir Arabic Medium" w:hAnsi="Avenir Arabic Medium" w:cs="Avenir Arabic Medium"/>
                <w:color w:val="0070C0"/>
                <w:sz w:val="20"/>
                <w:szCs w:val="20"/>
                <w:rtl/>
              </w:rPr>
              <w:t>السوق المالية السعودية (تداول).</w:t>
            </w:r>
          </w:p>
        </w:tc>
      </w:tr>
    </w:tbl>
    <w:p w14:paraId="31641FF5" w14:textId="77777777" w:rsidR="006A153E" w:rsidRPr="001C508D" w:rsidRDefault="006A153E" w:rsidP="006A153E">
      <w:pPr>
        <w:ind w:right="-360"/>
        <w:jc w:val="lowKashida"/>
        <w:rPr>
          <w:rFonts w:ascii="Avenir Arabic Medium" w:hAnsi="Avenir Arabic Medium" w:cs="Avenir Arabic Medium"/>
          <w:sz w:val="32"/>
          <w:szCs w:val="32"/>
        </w:rPr>
      </w:pPr>
    </w:p>
    <w:tbl>
      <w:tblPr>
        <w:bidiVisual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574"/>
        <w:gridCol w:w="918"/>
        <w:gridCol w:w="3544"/>
        <w:gridCol w:w="3548"/>
      </w:tblGrid>
      <w:tr w:rsidR="00557F49" w:rsidRPr="001C508D" w14:paraId="67566536" w14:textId="77777777" w:rsidTr="001C508D">
        <w:trPr>
          <w:trHeight w:val="501"/>
        </w:trPr>
        <w:tc>
          <w:tcPr>
            <w:tcW w:w="585" w:type="dxa"/>
            <w:shd w:val="clear" w:color="auto" w:fill="A6B1B8"/>
            <w:vAlign w:val="center"/>
          </w:tcPr>
          <w:p w14:paraId="692AB8A4" w14:textId="127A84A0" w:rsidR="00557F49" w:rsidRPr="000D59D1" w:rsidRDefault="000D59D1" w:rsidP="000D59D1">
            <w:pPr>
              <w:jc w:val="center"/>
              <w:rPr>
                <w:rFonts w:ascii="Avenir Arabic Medium" w:hAnsi="Avenir Arabic Medium" w:cs="Avenir Arabic Medium" w:hint="cs"/>
                <w:color w:val="FFFFFF"/>
                <w:sz w:val="22"/>
                <w:szCs w:val="22"/>
                <w:rtl/>
                <w:lang w:bidi="ar-MA"/>
              </w:rPr>
            </w:pPr>
            <w:r w:rsidRPr="000D59D1">
              <w:rPr>
                <w:rFonts w:ascii="Avenir Arabic Medium" w:hAnsi="Avenir Arabic Medium" w:cs="Avenir Arabic Medium"/>
                <w:color w:val="FFFFFF"/>
                <w:sz w:val="22"/>
                <w:szCs w:val="22"/>
              </w:rPr>
              <w:t>1</w:t>
            </w:r>
            <w:r w:rsidRPr="000D59D1">
              <w:rPr>
                <w:rFonts w:ascii="Avenir Arabic Medium" w:hAnsi="Avenir Arabic Medium" w:cs="Avenir Arabic Medium" w:hint="cs"/>
                <w:b w:val="0"/>
                <w:bCs/>
                <w:color w:val="FFFFFF"/>
                <w:sz w:val="22"/>
                <w:szCs w:val="22"/>
                <w:rtl/>
                <w:lang w:bidi="ar-MA"/>
              </w:rPr>
              <w:t>.</w:t>
            </w:r>
          </w:p>
        </w:tc>
        <w:tc>
          <w:tcPr>
            <w:tcW w:w="2492" w:type="dxa"/>
            <w:gridSpan w:val="2"/>
            <w:vAlign w:val="center"/>
          </w:tcPr>
          <w:p w14:paraId="26FA6616" w14:textId="77777777" w:rsidR="00557F49" w:rsidRPr="001C508D" w:rsidRDefault="00CC0875" w:rsidP="00A00639">
            <w:pPr>
              <w:ind w:right="-360"/>
              <w:rPr>
                <w:rFonts w:ascii="Avenir Arabic Medium" w:hAnsi="Avenir Arabic Medium" w:cs="Avenir Arabic Medium"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اســـــم الشـخــــــــص </w:t>
            </w:r>
          </w:p>
        </w:tc>
        <w:tc>
          <w:tcPr>
            <w:tcW w:w="7092" w:type="dxa"/>
            <w:gridSpan w:val="2"/>
          </w:tcPr>
          <w:p w14:paraId="6F2B3328" w14:textId="77777777" w:rsidR="00557F49" w:rsidRPr="001C508D" w:rsidRDefault="00557F49" w:rsidP="00777507">
            <w:pPr>
              <w:ind w:right="-360"/>
              <w:jc w:val="lowKashida"/>
              <w:rPr>
                <w:rFonts w:ascii="Avenir Arabic Medium" w:hAnsi="Avenir Arabic Medium" w:cs="Avenir Arabic Medium"/>
                <w:sz w:val="26"/>
                <w:szCs w:val="26"/>
                <w:rtl/>
              </w:rPr>
            </w:pPr>
          </w:p>
        </w:tc>
      </w:tr>
      <w:tr w:rsidR="00557F49" w:rsidRPr="001C508D" w14:paraId="54332A29" w14:textId="77777777" w:rsidTr="00C71B01">
        <w:trPr>
          <w:trHeight w:val="409"/>
        </w:trPr>
        <w:tc>
          <w:tcPr>
            <w:tcW w:w="3077" w:type="dxa"/>
            <w:gridSpan w:val="3"/>
            <w:vAlign w:val="center"/>
          </w:tcPr>
          <w:p w14:paraId="7875C72B" w14:textId="77777777" w:rsidR="00557F49" w:rsidRPr="001C508D" w:rsidRDefault="00557F49" w:rsidP="00777507">
            <w:pPr>
              <w:ind w:right="-360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رقم الهوية </w:t>
            </w:r>
            <w:r w:rsidR="0029733B"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/</w:t>
            </w: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 السجل التجاري</w:t>
            </w:r>
          </w:p>
        </w:tc>
        <w:tc>
          <w:tcPr>
            <w:tcW w:w="7092" w:type="dxa"/>
            <w:gridSpan w:val="2"/>
          </w:tcPr>
          <w:p w14:paraId="5966B4CE" w14:textId="77777777" w:rsidR="00557F49" w:rsidRPr="001C508D" w:rsidRDefault="00557F49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</w:tr>
      <w:tr w:rsidR="00791762" w:rsidRPr="001C508D" w14:paraId="3BCFC15B" w14:textId="77777777" w:rsidTr="00791762">
        <w:trPr>
          <w:trHeight w:val="520"/>
        </w:trPr>
        <w:tc>
          <w:tcPr>
            <w:tcW w:w="2159" w:type="dxa"/>
            <w:gridSpan w:val="2"/>
            <w:vAlign w:val="center"/>
          </w:tcPr>
          <w:p w14:paraId="49E5533E" w14:textId="77777777" w:rsidR="00791762" w:rsidRPr="001C508D" w:rsidRDefault="00C56F83" w:rsidP="00A00639">
            <w:pPr>
              <w:ind w:right="-360"/>
              <w:rPr>
                <w:rFonts w:ascii="Avenir Arabic Medium" w:hAnsi="Avenir Arabic Medium" w:cs="Avenir Arabic Medium"/>
                <w:b w:val="0"/>
                <w:bCs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نوع الإشعار</w:t>
            </w:r>
            <w:r w:rsidR="00791762"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62" w:type="dxa"/>
            <w:gridSpan w:val="2"/>
            <w:vAlign w:val="center"/>
          </w:tcPr>
          <w:p w14:paraId="7DB73E06" w14:textId="369D053A" w:rsidR="00791762" w:rsidRPr="001C508D" w:rsidRDefault="00791762" w:rsidP="00791762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bookmarkEnd w:id="0"/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مالك أو له مصلحة في (5</w:t>
            </w:r>
            <w:r w:rsidR="00FE73FE" w:rsidRPr="001C508D">
              <w:rPr>
                <w:rFonts w:ascii="Avenir Arabic Medium" w:hAnsi="Avenir Arabic Medium" w:cs="Times New Roman" w:hint="cs"/>
                <w:sz w:val="22"/>
                <w:szCs w:val="22"/>
                <w:rtl/>
              </w:rPr>
              <w:t>%)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 xml:space="preserve"> أو أكثر</w:t>
            </w:r>
          </w:p>
        </w:tc>
        <w:tc>
          <w:tcPr>
            <w:tcW w:w="3548" w:type="dxa"/>
            <w:vAlign w:val="center"/>
          </w:tcPr>
          <w:p w14:paraId="79D35779" w14:textId="2A49E351" w:rsidR="00791762" w:rsidRPr="001C508D" w:rsidRDefault="00791762" w:rsidP="00791762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تغيير المصلحة</w:t>
            </w:r>
          </w:p>
        </w:tc>
      </w:tr>
      <w:tr w:rsidR="00557F49" w:rsidRPr="001C508D" w14:paraId="1224A90A" w14:textId="77777777" w:rsidTr="001C508D">
        <w:trPr>
          <w:trHeight w:val="549"/>
        </w:trPr>
        <w:tc>
          <w:tcPr>
            <w:tcW w:w="585" w:type="dxa"/>
            <w:shd w:val="clear" w:color="auto" w:fill="A6B1B8"/>
            <w:vAlign w:val="center"/>
          </w:tcPr>
          <w:p w14:paraId="2C399867" w14:textId="77777777" w:rsidR="00557F49" w:rsidRPr="001C508D" w:rsidRDefault="00557F49" w:rsidP="00777507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2.</w:t>
            </w:r>
            <w:bookmarkStart w:id="1" w:name="_GoBack"/>
            <w:bookmarkEnd w:id="1"/>
          </w:p>
        </w:tc>
        <w:tc>
          <w:tcPr>
            <w:tcW w:w="2492" w:type="dxa"/>
            <w:gridSpan w:val="2"/>
            <w:vAlign w:val="center"/>
          </w:tcPr>
          <w:p w14:paraId="389860D0" w14:textId="77777777" w:rsidR="00557F49" w:rsidRPr="001C508D" w:rsidRDefault="00A01E1A" w:rsidP="00C71B01">
            <w:pPr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اسم الشركة المدرجة التي تم التملك بها</w:t>
            </w:r>
          </w:p>
        </w:tc>
        <w:tc>
          <w:tcPr>
            <w:tcW w:w="7092" w:type="dxa"/>
            <w:gridSpan w:val="2"/>
            <w:vAlign w:val="center"/>
          </w:tcPr>
          <w:p w14:paraId="48C6EAA5" w14:textId="77777777" w:rsidR="00557F49" w:rsidRPr="001C508D" w:rsidRDefault="00557F49" w:rsidP="00996AD0">
            <w:pPr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</w:p>
        </w:tc>
      </w:tr>
    </w:tbl>
    <w:p w14:paraId="2375AA18" w14:textId="77777777" w:rsidR="00557F49" w:rsidRPr="001C508D" w:rsidRDefault="00557F49" w:rsidP="006A153E">
      <w:pPr>
        <w:ind w:right="-360"/>
        <w:jc w:val="lowKashida"/>
        <w:rPr>
          <w:rFonts w:ascii="Avenir Arabic Medium" w:hAnsi="Avenir Arabic Medium" w:cs="Avenir Arabic Medium"/>
          <w:sz w:val="32"/>
          <w:szCs w:val="32"/>
        </w:rPr>
      </w:pPr>
    </w:p>
    <w:tbl>
      <w:tblPr>
        <w:bidiVisual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3827"/>
        <w:gridCol w:w="1985"/>
        <w:gridCol w:w="425"/>
        <w:gridCol w:w="1276"/>
        <w:gridCol w:w="141"/>
        <w:gridCol w:w="1930"/>
      </w:tblGrid>
      <w:tr w:rsidR="0029733B" w:rsidRPr="001C508D" w14:paraId="695CEC9D" w14:textId="77777777" w:rsidTr="001C508D">
        <w:trPr>
          <w:trHeight w:val="417"/>
        </w:trPr>
        <w:tc>
          <w:tcPr>
            <w:tcW w:w="10169" w:type="dxa"/>
            <w:gridSpan w:val="7"/>
            <w:shd w:val="clear" w:color="auto" w:fill="001F33"/>
            <w:vAlign w:val="center"/>
          </w:tcPr>
          <w:p w14:paraId="740B1CCD" w14:textId="77777777" w:rsidR="0029733B" w:rsidRPr="001C508D" w:rsidRDefault="00DD111C" w:rsidP="00777507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3.</w:t>
            </w: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  <w:t xml:space="preserve"> </w:t>
            </w:r>
            <w:r w:rsidR="0029733B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  <w:t xml:space="preserve">الملكية </w:t>
            </w:r>
            <w:r w:rsidR="00C56F83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  <w:t>المباشرة</w:t>
            </w:r>
          </w:p>
        </w:tc>
      </w:tr>
      <w:tr w:rsidR="00DD111C" w:rsidRPr="001C508D" w14:paraId="7BD9409D" w14:textId="77777777" w:rsidTr="00846514">
        <w:trPr>
          <w:trHeight w:val="357"/>
        </w:trPr>
        <w:tc>
          <w:tcPr>
            <w:tcW w:w="4412" w:type="dxa"/>
            <w:gridSpan w:val="2"/>
            <w:shd w:val="clear" w:color="auto" w:fill="FFFFFF"/>
            <w:vAlign w:val="center"/>
          </w:tcPr>
          <w:p w14:paraId="2CEE44E3" w14:textId="77777777" w:rsidR="00DD111C" w:rsidRPr="001C508D" w:rsidRDefault="00DD111C" w:rsidP="007377D7">
            <w:pPr>
              <w:rPr>
                <w:rFonts w:ascii="Avenir Arabic Medium" w:hAnsi="Avenir Arabic Medium" w:cs="Avenir Arabic Medium"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عدد وفئة الأسهم / أدوات الدين</w:t>
            </w:r>
            <w:r w:rsidR="005465F5"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 القابلة للتحويل</w:t>
            </w: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 xml:space="preserve"> التي يم</w:t>
            </w:r>
            <w:r w:rsidR="005465F5"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ت</w:t>
            </w: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لكها</w:t>
            </w:r>
          </w:p>
        </w:tc>
        <w:tc>
          <w:tcPr>
            <w:tcW w:w="2410" w:type="dxa"/>
            <w:gridSpan w:val="2"/>
            <w:vAlign w:val="center"/>
          </w:tcPr>
          <w:p w14:paraId="4BD589FD" w14:textId="77777777" w:rsidR="00DD111C" w:rsidRPr="001C508D" w:rsidRDefault="00DD111C" w:rsidP="00846514">
            <w:pPr>
              <w:jc w:val="center"/>
              <w:rPr>
                <w:rFonts w:ascii="Avenir Arabic Medium" w:hAnsi="Avenir Arabic Medium" w:cs="Avenir Arabic Medium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A1B7A5D" w14:textId="77777777" w:rsidR="00DD111C" w:rsidRPr="001C508D" w:rsidRDefault="00DD111C" w:rsidP="0084651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النسبة</w:t>
            </w:r>
          </w:p>
        </w:tc>
        <w:tc>
          <w:tcPr>
            <w:tcW w:w="2071" w:type="dxa"/>
            <w:gridSpan w:val="2"/>
            <w:vAlign w:val="center"/>
          </w:tcPr>
          <w:p w14:paraId="6B321840" w14:textId="77777777" w:rsidR="00DD111C" w:rsidRPr="001C508D" w:rsidRDefault="00DD111C" w:rsidP="00846514">
            <w:pPr>
              <w:jc w:val="center"/>
              <w:rPr>
                <w:rFonts w:ascii="Avenir Arabic Medium" w:hAnsi="Avenir Arabic Medium" w:cs="Avenir Arabic Medium"/>
                <w:sz w:val="16"/>
                <w:szCs w:val="16"/>
                <w:rtl/>
              </w:rPr>
            </w:pPr>
          </w:p>
        </w:tc>
      </w:tr>
      <w:tr w:rsidR="0029733B" w:rsidRPr="001C508D" w14:paraId="44358C8C" w14:textId="77777777" w:rsidTr="001C508D">
        <w:trPr>
          <w:trHeight w:val="319"/>
        </w:trPr>
        <w:tc>
          <w:tcPr>
            <w:tcW w:w="10169" w:type="dxa"/>
            <w:gridSpan w:val="7"/>
            <w:shd w:val="clear" w:color="auto" w:fill="001F33"/>
            <w:vAlign w:val="center"/>
          </w:tcPr>
          <w:p w14:paraId="5890C07E" w14:textId="77777777" w:rsidR="0029733B" w:rsidRPr="001C508D" w:rsidRDefault="008049CC" w:rsidP="00777507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4</w:t>
            </w:r>
            <w:r w:rsidR="00DD111C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.</w:t>
            </w:r>
            <w:r w:rsidR="0029733B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 </w:t>
            </w:r>
            <w:r w:rsidR="00E7774E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ما</w:t>
            </w:r>
            <w:r w:rsidR="00396744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 </w:t>
            </w:r>
            <w:r w:rsidR="00E7774E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له</w:t>
            </w:r>
            <w:r w:rsidR="0029733B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  <w:t xml:space="preserve"> مصلحة</w:t>
            </w:r>
            <w:r w:rsidR="000C23FC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  <w:t xml:space="preserve"> فيه </w:t>
            </w:r>
          </w:p>
        </w:tc>
      </w:tr>
      <w:tr w:rsidR="00EB7C61" w:rsidRPr="001C508D" w14:paraId="15A3C236" w14:textId="77777777" w:rsidTr="00777507">
        <w:trPr>
          <w:trHeight w:val="601"/>
        </w:trPr>
        <w:tc>
          <w:tcPr>
            <w:tcW w:w="585" w:type="dxa"/>
            <w:vAlign w:val="center"/>
          </w:tcPr>
          <w:p w14:paraId="555DAA7A" w14:textId="77777777" w:rsidR="00D25311" w:rsidRPr="001C508D" w:rsidRDefault="00D25311" w:rsidP="00777507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أ.</w:t>
            </w:r>
          </w:p>
        </w:tc>
        <w:tc>
          <w:tcPr>
            <w:tcW w:w="5812" w:type="dxa"/>
            <w:gridSpan w:val="2"/>
            <w:vAlign w:val="center"/>
          </w:tcPr>
          <w:p w14:paraId="0561FF70" w14:textId="77777777" w:rsidR="00EB7C61" w:rsidRPr="001C508D" w:rsidRDefault="00EB7C61" w:rsidP="00976966">
            <w:pPr>
              <w:jc w:val="lowKashida"/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هل </w:t>
            </w:r>
            <w:r w:rsidR="00396744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هناك أسهم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</w:t>
            </w:r>
            <w:r w:rsidR="00DB1DFB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/أدوات دين</w:t>
            </w:r>
            <w:r w:rsidR="008E25AA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</w:t>
            </w:r>
            <w:r w:rsidR="00CB3563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قابلة للتحويل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مملوكة</w:t>
            </w:r>
            <w:r w:rsidR="00CA285C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</w:t>
            </w:r>
            <w:r w:rsidR="008E25AA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أ</w:t>
            </w:r>
            <w:r w:rsidR="00CA285C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و مسيطر </w:t>
            </w:r>
            <w:r w:rsidR="00396744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عليها من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</w:t>
            </w:r>
            <w:r w:rsidR="00396744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قبل أقرباء</w:t>
            </w:r>
            <w:r w:rsidR="00A00639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الشخص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؟</w:t>
            </w:r>
          </w:p>
        </w:tc>
        <w:tc>
          <w:tcPr>
            <w:tcW w:w="1842" w:type="dxa"/>
            <w:gridSpan w:val="3"/>
            <w:vAlign w:val="center"/>
          </w:tcPr>
          <w:p w14:paraId="1B911B7F" w14:textId="4B6D1B6B" w:rsidR="00EB7C61" w:rsidRPr="001C508D" w:rsidRDefault="00846514" w:rsidP="00777507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="00EB7C61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نعم</w:t>
            </w:r>
          </w:p>
        </w:tc>
        <w:tc>
          <w:tcPr>
            <w:tcW w:w="1930" w:type="dxa"/>
            <w:vAlign w:val="center"/>
          </w:tcPr>
          <w:p w14:paraId="28D88645" w14:textId="6435531D" w:rsidR="00EB7C61" w:rsidRPr="001C508D" w:rsidRDefault="00846514" w:rsidP="00777507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="00EB7C61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لا</w:t>
            </w:r>
          </w:p>
        </w:tc>
      </w:tr>
      <w:tr w:rsidR="00846514" w:rsidRPr="001C508D" w14:paraId="5675989E" w14:textId="77777777" w:rsidTr="00777507">
        <w:trPr>
          <w:trHeight w:val="567"/>
        </w:trPr>
        <w:tc>
          <w:tcPr>
            <w:tcW w:w="585" w:type="dxa"/>
            <w:vAlign w:val="center"/>
          </w:tcPr>
          <w:p w14:paraId="465E4D7C" w14:textId="77777777" w:rsidR="00846514" w:rsidRPr="001C508D" w:rsidRDefault="00846514" w:rsidP="00777507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ب.</w:t>
            </w:r>
          </w:p>
        </w:tc>
        <w:tc>
          <w:tcPr>
            <w:tcW w:w="5812" w:type="dxa"/>
            <w:gridSpan w:val="2"/>
            <w:vAlign w:val="center"/>
          </w:tcPr>
          <w:p w14:paraId="2ACF6CE8" w14:textId="77777777" w:rsidR="00846514" w:rsidRPr="001C508D" w:rsidRDefault="00846514" w:rsidP="00CB3563">
            <w:pPr>
              <w:jc w:val="lowKashida"/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هل هناك أسهم/أدوات دين قابلة للتحويل مملوكة أو مسيطر عليها من</w:t>
            </w:r>
            <w:r w:rsidR="00D545C7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قبل شركة يسيطر عليها ذلك الشخص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؟  </w:t>
            </w:r>
          </w:p>
        </w:tc>
        <w:tc>
          <w:tcPr>
            <w:tcW w:w="1842" w:type="dxa"/>
            <w:gridSpan w:val="3"/>
            <w:vAlign w:val="center"/>
          </w:tcPr>
          <w:p w14:paraId="7291D878" w14:textId="6898746C" w:rsidR="00846514" w:rsidRPr="001C508D" w:rsidRDefault="00846514" w:rsidP="00133A00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نعم</w:t>
            </w:r>
          </w:p>
        </w:tc>
        <w:tc>
          <w:tcPr>
            <w:tcW w:w="1930" w:type="dxa"/>
            <w:vAlign w:val="center"/>
          </w:tcPr>
          <w:p w14:paraId="602A6BC7" w14:textId="35D0E914" w:rsidR="00846514" w:rsidRPr="001C508D" w:rsidRDefault="00846514" w:rsidP="00133A00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لا</w:t>
            </w:r>
          </w:p>
        </w:tc>
      </w:tr>
      <w:tr w:rsidR="00846514" w:rsidRPr="001C508D" w14:paraId="43A4479C" w14:textId="77777777" w:rsidTr="00777507">
        <w:trPr>
          <w:trHeight w:val="488"/>
        </w:trPr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14:paraId="786CD1BE" w14:textId="77777777" w:rsidR="00846514" w:rsidRPr="001C508D" w:rsidRDefault="00846514" w:rsidP="00777507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ج.</w:t>
            </w:r>
          </w:p>
        </w:tc>
        <w:tc>
          <w:tcPr>
            <w:tcW w:w="5812" w:type="dxa"/>
            <w:gridSpan w:val="2"/>
            <w:vAlign w:val="center"/>
          </w:tcPr>
          <w:p w14:paraId="01B758E5" w14:textId="72EFB4E1" w:rsidR="00846514" w:rsidRPr="001C508D" w:rsidRDefault="00846514" w:rsidP="008F3ED6">
            <w:pPr>
              <w:jc w:val="lowKashida"/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هل هناك أسهم /أدوات دين قابلة للتحويل </w:t>
            </w:r>
            <w:r w:rsidR="00241E05">
              <w:rPr>
                <w:rFonts w:ascii="Avenir Arabic Medium" w:hAnsi="Avenir Arabic Medium" w:cs="Avenir Arabic Medium" w:hint="cs"/>
                <w:color w:val="0064A6"/>
                <w:sz w:val="22"/>
                <w:szCs w:val="22"/>
                <w:rtl/>
              </w:rPr>
              <w:t>مملوكة أو مسي</w:t>
            </w:r>
            <w:r w:rsidR="00BA10E3">
              <w:rPr>
                <w:rFonts w:ascii="Avenir Arabic Medium" w:hAnsi="Avenir Arabic Medium" w:cs="Avenir Arabic Medium" w:hint="cs"/>
                <w:color w:val="0064A6"/>
                <w:sz w:val="22"/>
                <w:szCs w:val="22"/>
                <w:rtl/>
              </w:rPr>
              <w:t xml:space="preserve">طر 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عليها من قبل أشخاص يتصرفون بالاتفاق مع الشخص للحصول على مصلحة أو ممارسة حقوق تصويت في أسهم أو أدوات الدين</w:t>
            </w:r>
            <w:r w:rsidR="00D545C7"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 القابلة للتحويل الخاصة بالمصدر</w:t>
            </w:r>
            <w:r w:rsidRPr="001C508D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>؟</w:t>
            </w:r>
          </w:p>
        </w:tc>
        <w:tc>
          <w:tcPr>
            <w:tcW w:w="1842" w:type="dxa"/>
            <w:gridSpan w:val="3"/>
            <w:vAlign w:val="center"/>
          </w:tcPr>
          <w:p w14:paraId="71D9E7D6" w14:textId="77777777" w:rsidR="00846514" w:rsidRPr="001C508D" w:rsidRDefault="00846514" w:rsidP="00133A00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نعم</w:t>
            </w:r>
          </w:p>
        </w:tc>
        <w:tc>
          <w:tcPr>
            <w:tcW w:w="1930" w:type="dxa"/>
            <w:vAlign w:val="center"/>
          </w:tcPr>
          <w:p w14:paraId="4F9FE1BF" w14:textId="77777777" w:rsidR="00846514" w:rsidRPr="001C508D" w:rsidRDefault="00846514" w:rsidP="00133A00">
            <w:pPr>
              <w:jc w:val="center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لا</w:t>
            </w:r>
          </w:p>
        </w:tc>
      </w:tr>
    </w:tbl>
    <w:p w14:paraId="105C02BE" w14:textId="77777777" w:rsidR="008049CC" w:rsidRPr="001C508D" w:rsidRDefault="008049CC" w:rsidP="0029733B">
      <w:pPr>
        <w:jc w:val="lowKashida"/>
        <w:rPr>
          <w:rFonts w:ascii="Avenir Arabic Medium" w:hAnsi="Avenir Arabic Medium" w:cs="Avenir Arabic Medium"/>
          <w:sz w:val="20"/>
          <w:szCs w:val="20"/>
          <w:rtl/>
        </w:rPr>
      </w:pPr>
    </w:p>
    <w:p w14:paraId="34E1E90C" w14:textId="77777777" w:rsidR="00533D8C" w:rsidRPr="001C508D" w:rsidRDefault="00533D8C" w:rsidP="005A041C">
      <w:pPr>
        <w:jc w:val="lowKashida"/>
        <w:rPr>
          <w:rFonts w:ascii="Avenir Arabic Medium" w:hAnsi="Avenir Arabic Medium" w:cs="Avenir Arabic Medium"/>
          <w:sz w:val="24"/>
          <w:szCs w:val="24"/>
          <w:rtl/>
        </w:rPr>
      </w:pPr>
    </w:p>
    <w:p w14:paraId="59B649C6" w14:textId="77777777" w:rsidR="00004BD9" w:rsidRPr="001C508D" w:rsidRDefault="008C4217" w:rsidP="00A942B8">
      <w:pPr>
        <w:jc w:val="lowKashida"/>
        <w:rPr>
          <w:rFonts w:ascii="Avenir Arabic Medium" w:hAnsi="Avenir Arabic Medium" w:cs="Avenir Arabic Medium"/>
          <w:sz w:val="24"/>
          <w:szCs w:val="24"/>
          <w:rtl/>
        </w:rPr>
      </w:pPr>
      <w:r w:rsidRPr="001C508D">
        <w:rPr>
          <w:rFonts w:ascii="Avenir Arabic Medium" w:hAnsi="Avenir Arabic Medium" w:cs="Avenir Arabic Medium"/>
          <w:sz w:val="24"/>
          <w:szCs w:val="24"/>
          <w:rtl/>
        </w:rPr>
        <w:t>في حال</w:t>
      </w:r>
      <w:r w:rsidR="00004BD9" w:rsidRPr="001C508D">
        <w:rPr>
          <w:rFonts w:ascii="Avenir Arabic Medium" w:hAnsi="Avenir Arabic Medium" w:cs="Avenir Arabic Medium"/>
          <w:sz w:val="24"/>
          <w:szCs w:val="24"/>
          <w:rtl/>
        </w:rPr>
        <w:t xml:space="preserve"> الإجابة بنعم</w:t>
      </w:r>
      <w:r w:rsidR="00D25311" w:rsidRPr="001C508D">
        <w:rPr>
          <w:rFonts w:ascii="Avenir Arabic Medium" w:hAnsi="Avenir Arabic Medium" w:cs="Avenir Arabic Medium"/>
          <w:sz w:val="24"/>
          <w:szCs w:val="24"/>
          <w:rtl/>
        </w:rPr>
        <w:t xml:space="preserve"> </w:t>
      </w:r>
      <w:r w:rsidR="00A942B8" w:rsidRPr="001C508D">
        <w:rPr>
          <w:rFonts w:ascii="Avenir Arabic Medium" w:hAnsi="Avenir Arabic Medium" w:cs="Avenir Arabic Medium"/>
          <w:sz w:val="24"/>
          <w:szCs w:val="24"/>
          <w:rtl/>
        </w:rPr>
        <w:t>على أي</w:t>
      </w:r>
      <w:r w:rsidR="00D25311" w:rsidRPr="001C508D">
        <w:rPr>
          <w:rFonts w:ascii="Avenir Arabic Medium" w:hAnsi="Avenir Arabic Medium" w:cs="Avenir Arabic Medium"/>
          <w:sz w:val="24"/>
          <w:szCs w:val="24"/>
          <w:rtl/>
        </w:rPr>
        <w:t xml:space="preserve"> من الأسئلة أعلاه</w:t>
      </w:r>
      <w:r w:rsidR="00004BD9" w:rsidRPr="001C508D">
        <w:rPr>
          <w:rFonts w:ascii="Avenir Arabic Medium" w:hAnsi="Avenir Arabic Medium" w:cs="Avenir Arabic Medium"/>
          <w:sz w:val="24"/>
          <w:szCs w:val="24"/>
          <w:rtl/>
        </w:rPr>
        <w:t xml:space="preserve"> يتم </w:t>
      </w:r>
      <w:r w:rsidR="005A041C" w:rsidRPr="001C508D">
        <w:rPr>
          <w:rFonts w:ascii="Avenir Arabic Medium" w:hAnsi="Avenir Arabic Medium" w:cs="Avenir Arabic Medium"/>
          <w:sz w:val="24"/>
          <w:szCs w:val="24"/>
          <w:rtl/>
        </w:rPr>
        <w:t>ملء</w:t>
      </w:r>
      <w:r w:rsidR="00004BD9" w:rsidRPr="001C508D">
        <w:rPr>
          <w:rFonts w:ascii="Avenir Arabic Medium" w:hAnsi="Avenir Arabic Medium" w:cs="Avenir Arabic Medium"/>
          <w:sz w:val="24"/>
          <w:szCs w:val="24"/>
          <w:rtl/>
        </w:rPr>
        <w:t xml:space="preserve"> الجدول التالي: </w:t>
      </w:r>
    </w:p>
    <w:p w14:paraId="413917A8" w14:textId="77777777" w:rsidR="00533D8C" w:rsidRPr="001C508D" w:rsidRDefault="00533D8C" w:rsidP="005A041C">
      <w:pPr>
        <w:jc w:val="lowKashida"/>
        <w:rPr>
          <w:rFonts w:ascii="Avenir Arabic Medium" w:hAnsi="Avenir Arabic Medium" w:cs="Avenir Arabic Medium"/>
          <w:sz w:val="24"/>
          <w:szCs w:val="24"/>
        </w:rPr>
      </w:pPr>
    </w:p>
    <w:tbl>
      <w:tblPr>
        <w:tblW w:w="1016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701"/>
        <w:gridCol w:w="2051"/>
        <w:gridCol w:w="1776"/>
        <w:gridCol w:w="2977"/>
        <w:gridCol w:w="462"/>
      </w:tblGrid>
      <w:tr w:rsidR="00A55B24" w:rsidRPr="001C508D" w14:paraId="2E20F083" w14:textId="77777777" w:rsidTr="001C508D">
        <w:trPr>
          <w:trHeight w:val="618"/>
          <w:jc w:val="right"/>
        </w:trPr>
        <w:tc>
          <w:tcPr>
            <w:tcW w:w="1202" w:type="dxa"/>
            <w:shd w:val="clear" w:color="auto" w:fill="001F33"/>
            <w:vAlign w:val="center"/>
          </w:tcPr>
          <w:p w14:paraId="464D62FE" w14:textId="77777777" w:rsidR="00A55B24" w:rsidRPr="001C508D" w:rsidRDefault="00A55B24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النسبة</w:t>
            </w:r>
          </w:p>
        </w:tc>
        <w:tc>
          <w:tcPr>
            <w:tcW w:w="1701" w:type="dxa"/>
            <w:shd w:val="clear" w:color="auto" w:fill="001F33"/>
            <w:vAlign w:val="center"/>
          </w:tcPr>
          <w:p w14:paraId="21DB97BF" w14:textId="77777777" w:rsidR="00A55B24" w:rsidRPr="001C508D" w:rsidRDefault="00A55B24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عدد الأسهم</w:t>
            </w:r>
            <w:r w:rsidR="005465F5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 xml:space="preserve"> أو أدوات الدين القابلة للتحويل</w:t>
            </w:r>
          </w:p>
        </w:tc>
        <w:tc>
          <w:tcPr>
            <w:tcW w:w="2051" w:type="dxa"/>
            <w:shd w:val="clear" w:color="auto" w:fill="001F33"/>
            <w:vAlign w:val="center"/>
          </w:tcPr>
          <w:p w14:paraId="00593C54" w14:textId="42664722" w:rsidR="00A55B24" w:rsidRPr="001C508D" w:rsidRDefault="00241A42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 xml:space="preserve">طبيعة العلاقة </w:t>
            </w:r>
            <w:r w:rsidR="000C2C6B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(المصلحة)</w:t>
            </w:r>
          </w:p>
        </w:tc>
        <w:tc>
          <w:tcPr>
            <w:tcW w:w="1776" w:type="dxa"/>
            <w:shd w:val="clear" w:color="auto" w:fill="001F33"/>
            <w:vAlign w:val="center"/>
          </w:tcPr>
          <w:p w14:paraId="7A6C0FFE" w14:textId="77777777" w:rsidR="00A55B24" w:rsidRPr="001C508D" w:rsidRDefault="00A55B24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رقم الهوية/ السجل التجاري</w:t>
            </w:r>
          </w:p>
        </w:tc>
        <w:tc>
          <w:tcPr>
            <w:tcW w:w="2977" w:type="dxa"/>
            <w:shd w:val="clear" w:color="auto" w:fill="001F33"/>
            <w:vAlign w:val="center"/>
          </w:tcPr>
          <w:p w14:paraId="1EAE8D4C" w14:textId="77777777" w:rsidR="00A55B24" w:rsidRPr="001C508D" w:rsidRDefault="008C4217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الاسم</w:t>
            </w:r>
          </w:p>
        </w:tc>
        <w:tc>
          <w:tcPr>
            <w:tcW w:w="462" w:type="dxa"/>
            <w:shd w:val="clear" w:color="auto" w:fill="001F33"/>
            <w:vAlign w:val="center"/>
          </w:tcPr>
          <w:p w14:paraId="296F4E70" w14:textId="77777777" w:rsidR="00A55B24" w:rsidRPr="001C508D" w:rsidRDefault="00A701F4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4"/>
                <w:szCs w:val="24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4"/>
                <w:szCs w:val="24"/>
                <w:rtl/>
              </w:rPr>
              <w:t>م</w:t>
            </w:r>
          </w:p>
        </w:tc>
      </w:tr>
      <w:tr w:rsidR="00A55B24" w:rsidRPr="001C508D" w14:paraId="5248F2B5" w14:textId="77777777" w:rsidTr="00241A42">
        <w:trPr>
          <w:jc w:val="right"/>
        </w:trPr>
        <w:tc>
          <w:tcPr>
            <w:tcW w:w="1202" w:type="dxa"/>
          </w:tcPr>
          <w:p w14:paraId="40B7928E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D7E1791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14:paraId="495B088A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776" w:type="dxa"/>
          </w:tcPr>
          <w:p w14:paraId="4463816E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86936FF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462" w:type="dxa"/>
          </w:tcPr>
          <w:p w14:paraId="376FACE7" w14:textId="77777777" w:rsidR="00A55B24" w:rsidRPr="001C508D" w:rsidRDefault="00A55B24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1</w:t>
            </w:r>
          </w:p>
        </w:tc>
      </w:tr>
      <w:tr w:rsidR="00A55B24" w:rsidRPr="001C508D" w14:paraId="7BE235CC" w14:textId="77777777" w:rsidTr="00241A42">
        <w:trPr>
          <w:jc w:val="right"/>
        </w:trPr>
        <w:tc>
          <w:tcPr>
            <w:tcW w:w="1202" w:type="dxa"/>
          </w:tcPr>
          <w:p w14:paraId="5393ECF5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CF65FB9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14:paraId="42C32B8D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776" w:type="dxa"/>
          </w:tcPr>
          <w:p w14:paraId="546A9710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8322EA9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462" w:type="dxa"/>
          </w:tcPr>
          <w:p w14:paraId="5834C7CF" w14:textId="77777777" w:rsidR="00A55B24" w:rsidRPr="001C508D" w:rsidRDefault="00A55B24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2</w:t>
            </w:r>
          </w:p>
        </w:tc>
      </w:tr>
      <w:tr w:rsidR="00A55B24" w:rsidRPr="001C508D" w14:paraId="3E7A060F" w14:textId="77777777" w:rsidTr="00241A42">
        <w:trPr>
          <w:jc w:val="right"/>
        </w:trPr>
        <w:tc>
          <w:tcPr>
            <w:tcW w:w="1202" w:type="dxa"/>
          </w:tcPr>
          <w:p w14:paraId="3036DF00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415E1A2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14:paraId="167DED81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776" w:type="dxa"/>
          </w:tcPr>
          <w:p w14:paraId="780D25AF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B6B90C7" w14:textId="77777777" w:rsidR="00A55B24" w:rsidRPr="001C508D" w:rsidRDefault="00A55B24" w:rsidP="00843C2A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462" w:type="dxa"/>
          </w:tcPr>
          <w:p w14:paraId="589DF2D7" w14:textId="77777777" w:rsidR="00A55B24" w:rsidRPr="001C508D" w:rsidRDefault="00697106" w:rsidP="00843C2A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3</w:t>
            </w:r>
          </w:p>
        </w:tc>
      </w:tr>
    </w:tbl>
    <w:p w14:paraId="6A475320" w14:textId="77777777" w:rsidR="005F5D1D" w:rsidRPr="001C508D" w:rsidRDefault="005F5D1D" w:rsidP="00843C2A">
      <w:pPr>
        <w:jc w:val="lowKashida"/>
        <w:rPr>
          <w:rFonts w:ascii="Avenir Arabic Medium" w:hAnsi="Avenir Arabic Medium" w:cs="Times New Roman"/>
          <w:b w:val="0"/>
          <w:bCs/>
          <w:sz w:val="24"/>
          <w:szCs w:val="24"/>
          <w:u w:val="single"/>
          <w:rtl/>
        </w:rPr>
        <w:sectPr w:rsidR="005F5D1D" w:rsidRPr="001C508D" w:rsidSect="004422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  <w:numFmt w:val="chicago"/>
          </w:footnotePr>
          <w:pgSz w:w="12240" w:h="15840"/>
          <w:pgMar w:top="1930" w:right="1043" w:bottom="1560" w:left="1140" w:header="0" w:footer="283" w:gutter="0"/>
          <w:paperSrc w:first="15" w:other="15"/>
          <w:cols w:space="708"/>
          <w:docGrid w:linePitch="382"/>
        </w:sectPr>
      </w:pPr>
    </w:p>
    <w:tbl>
      <w:tblPr>
        <w:tblpPr w:leftFromText="180" w:rightFromText="180" w:tblpY="-553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802"/>
        <w:gridCol w:w="1913"/>
        <w:gridCol w:w="1415"/>
        <w:gridCol w:w="427"/>
        <w:gridCol w:w="2905"/>
        <w:gridCol w:w="71"/>
        <w:gridCol w:w="462"/>
      </w:tblGrid>
      <w:tr w:rsidR="00A55B24" w:rsidRPr="001C508D" w14:paraId="63759653" w14:textId="77777777" w:rsidTr="00FE73FE">
        <w:tc>
          <w:tcPr>
            <w:tcW w:w="1174" w:type="dxa"/>
          </w:tcPr>
          <w:p w14:paraId="4D4CDF1F" w14:textId="77777777" w:rsidR="00A55B24" w:rsidRPr="001C508D" w:rsidRDefault="00A55B24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14:paraId="191882B4" w14:textId="77777777" w:rsidR="00A55B24" w:rsidRPr="001C508D" w:rsidRDefault="00A55B24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913" w:type="dxa"/>
          </w:tcPr>
          <w:p w14:paraId="5C5AF015" w14:textId="77777777" w:rsidR="00A55B24" w:rsidRPr="001C508D" w:rsidRDefault="00A55B24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</w:tcPr>
          <w:p w14:paraId="27B9346A" w14:textId="77777777" w:rsidR="00A55B24" w:rsidRPr="001C508D" w:rsidRDefault="00A55B24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2"/>
          </w:tcPr>
          <w:p w14:paraId="071C97BC" w14:textId="77777777" w:rsidR="00A55B24" w:rsidRPr="001C508D" w:rsidRDefault="00A55B24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462" w:type="dxa"/>
          </w:tcPr>
          <w:p w14:paraId="6EF5B6E0" w14:textId="77777777" w:rsidR="00A55B24" w:rsidRPr="001C508D" w:rsidRDefault="00697106" w:rsidP="00FE73FE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4</w:t>
            </w:r>
          </w:p>
        </w:tc>
      </w:tr>
      <w:tr w:rsidR="00697106" w:rsidRPr="001C508D" w14:paraId="784D1DC4" w14:textId="77777777" w:rsidTr="00FE73FE">
        <w:tc>
          <w:tcPr>
            <w:tcW w:w="1174" w:type="dxa"/>
          </w:tcPr>
          <w:p w14:paraId="3114DE2C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14:paraId="089C06AB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913" w:type="dxa"/>
          </w:tcPr>
          <w:p w14:paraId="64B888F0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</w:tcPr>
          <w:p w14:paraId="166A4F95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2"/>
          </w:tcPr>
          <w:p w14:paraId="077BCC4B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462" w:type="dxa"/>
          </w:tcPr>
          <w:p w14:paraId="3358FF76" w14:textId="77777777" w:rsidR="00697106" w:rsidRPr="001C508D" w:rsidRDefault="00697106" w:rsidP="00FE73FE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5</w:t>
            </w:r>
          </w:p>
        </w:tc>
      </w:tr>
      <w:tr w:rsidR="00697106" w:rsidRPr="001C508D" w14:paraId="56DDFAA1" w14:textId="77777777" w:rsidTr="00FE73FE">
        <w:trPr>
          <w:trHeight w:val="225"/>
        </w:trPr>
        <w:tc>
          <w:tcPr>
            <w:tcW w:w="1174" w:type="dxa"/>
          </w:tcPr>
          <w:p w14:paraId="417BE87B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14:paraId="49928F53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913" w:type="dxa"/>
          </w:tcPr>
          <w:p w14:paraId="1691386C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</w:tcPr>
          <w:p w14:paraId="5C2E55D5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2"/>
          </w:tcPr>
          <w:p w14:paraId="789FBAF8" w14:textId="77777777" w:rsidR="00697106" w:rsidRPr="001C508D" w:rsidRDefault="00697106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462" w:type="dxa"/>
          </w:tcPr>
          <w:p w14:paraId="22D4C032" w14:textId="77777777" w:rsidR="00697106" w:rsidRPr="001C508D" w:rsidRDefault="00697106" w:rsidP="00FE73FE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6</w:t>
            </w:r>
          </w:p>
        </w:tc>
      </w:tr>
      <w:tr w:rsidR="00843C2A" w:rsidRPr="001C508D" w14:paraId="17B0769C" w14:textId="77777777" w:rsidTr="00FE73FE">
        <w:trPr>
          <w:trHeight w:val="225"/>
        </w:trPr>
        <w:tc>
          <w:tcPr>
            <w:tcW w:w="1174" w:type="dxa"/>
            <w:vAlign w:val="center"/>
          </w:tcPr>
          <w:p w14:paraId="1CE4E2BC" w14:textId="77777777" w:rsidR="00843C2A" w:rsidRPr="001C508D" w:rsidRDefault="00843C2A" w:rsidP="00FE73FE">
            <w:pPr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13DAFD86" w14:textId="77777777" w:rsidR="00843C2A" w:rsidRPr="00FE73FE" w:rsidRDefault="00843C2A" w:rsidP="00FE73FE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noProof/>
                <w:sz w:val="22"/>
                <w:szCs w:val="22"/>
                <w:rtl/>
              </w:rPr>
              <w:t>النسبة</w:t>
            </w:r>
          </w:p>
        </w:tc>
        <w:tc>
          <w:tcPr>
            <w:tcW w:w="3328" w:type="dxa"/>
            <w:gridSpan w:val="2"/>
            <w:vAlign w:val="center"/>
          </w:tcPr>
          <w:p w14:paraId="533CAC22" w14:textId="77777777" w:rsidR="00843C2A" w:rsidRPr="001C508D" w:rsidRDefault="00843C2A" w:rsidP="00FE73FE">
            <w:pPr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3865" w:type="dxa"/>
            <w:gridSpan w:val="4"/>
            <w:vAlign w:val="center"/>
          </w:tcPr>
          <w:p w14:paraId="59A485DE" w14:textId="77777777" w:rsidR="00843C2A" w:rsidRPr="00FE73FE" w:rsidRDefault="00843C2A" w:rsidP="00FE73FE">
            <w:pPr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عدد وفئة الأسهم/أدوات الدين</w:t>
            </w:r>
            <w:r w:rsidR="005465F5"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 القابلة للتحويل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 التي له مصلحة فيها</w:t>
            </w:r>
          </w:p>
        </w:tc>
      </w:tr>
      <w:tr w:rsidR="00843C2A" w:rsidRPr="001C508D" w14:paraId="500A8ACD" w14:textId="77777777" w:rsidTr="00FE73FE">
        <w:trPr>
          <w:trHeight w:val="613"/>
        </w:trPr>
        <w:tc>
          <w:tcPr>
            <w:tcW w:w="2976" w:type="dxa"/>
            <w:gridSpan w:val="2"/>
          </w:tcPr>
          <w:p w14:paraId="67C2F3CB" w14:textId="77777777" w:rsidR="00843C2A" w:rsidRPr="001C508D" w:rsidRDefault="00843C2A" w:rsidP="00FE73FE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3D0FAAA2" w14:textId="77777777" w:rsidR="00843C2A" w:rsidRPr="00FE73FE" w:rsidRDefault="00843C2A" w:rsidP="00FE73FE">
            <w:pPr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النسبة الإجمالية للأسهم / أدوات الدين</w:t>
            </w:r>
            <w:r w:rsidR="005465F5"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 القابلة للتحويل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 التي يم</w:t>
            </w:r>
            <w:r w:rsidR="005465F5"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ت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لكها أو </w:t>
            </w:r>
            <w:r w:rsidR="00E4145C"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له مصلحة فيها.</w:t>
            </w:r>
            <w:r w:rsidR="00E4145C"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</w:rPr>
              <w:t xml:space="preserve"> 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 </w:t>
            </w:r>
            <w:r w:rsidRPr="00FE73FE">
              <w:rPr>
                <w:rFonts w:ascii="Avenir Arabic Medium" w:hAnsi="Avenir Arabic Medium" w:cs="Avenir Arabic Medium"/>
                <w:color w:val="0064A6"/>
                <w:sz w:val="22"/>
                <w:szCs w:val="22"/>
                <w:rtl/>
              </w:rPr>
              <w:t xml:space="preserve">مجموع (3+4) </w:t>
            </w:r>
          </w:p>
        </w:tc>
        <w:tc>
          <w:tcPr>
            <w:tcW w:w="533" w:type="dxa"/>
            <w:gridSpan w:val="2"/>
            <w:shd w:val="clear" w:color="auto" w:fill="A6B1B8"/>
          </w:tcPr>
          <w:p w14:paraId="1D11D44F" w14:textId="6CB6885A" w:rsidR="00843C2A" w:rsidRPr="00FE73FE" w:rsidRDefault="00FE73FE" w:rsidP="00F006CE">
            <w:pPr>
              <w:tabs>
                <w:tab w:val="center" w:pos="158"/>
              </w:tabs>
              <w:jc w:val="center"/>
              <w:rPr>
                <w:rFonts w:ascii="Avenir Arabic Medium" w:hAnsi="Avenir Arabic Medium" w:cs="Avenir Arabic Medium"/>
                <w:color w:val="FFFFFF"/>
                <w:sz w:val="24"/>
                <w:szCs w:val="24"/>
                <w:rtl/>
                <w:lang w:bidi="ar-MA"/>
              </w:rPr>
            </w:pPr>
            <w:r w:rsidRPr="0004372E">
              <w:rPr>
                <w:rFonts w:ascii="Avenir Arabic Medium" w:hAnsi="Avenir Arabic Medium" w:cs="Avenir Arabic Medium"/>
                <w:color w:val="FFFFFF" w:themeColor="background1"/>
                <w:sz w:val="24"/>
                <w:szCs w:val="24"/>
              </w:rPr>
              <w:t>5</w:t>
            </w:r>
            <w:r w:rsidR="004C203D" w:rsidRPr="0004372E">
              <w:rPr>
                <w:rFonts w:ascii="Avenir Arabic Medium" w:hAnsi="Avenir Arabic Medium" w:cs="Avenir Arabic Medium" w:hint="cs"/>
                <w:b w:val="0"/>
                <w:bCs/>
                <w:color w:val="FFFFFF" w:themeColor="background1"/>
                <w:sz w:val="24"/>
                <w:szCs w:val="24"/>
                <w:rtl/>
                <w:lang w:bidi="ar-MA"/>
              </w:rPr>
              <w:t>.</w:t>
            </w:r>
          </w:p>
        </w:tc>
      </w:tr>
    </w:tbl>
    <w:p w14:paraId="3F7BCBD7" w14:textId="77777777" w:rsidR="00D51AE5" w:rsidRPr="001C508D" w:rsidRDefault="00D51AE5" w:rsidP="003320CE">
      <w:pPr>
        <w:jc w:val="lowKashida"/>
        <w:rPr>
          <w:rFonts w:ascii="Avenir Arabic Medium" w:hAnsi="Avenir Arabic Medium" w:cs="Avenir Arabic Medium"/>
          <w:b w:val="0"/>
          <w:bCs/>
          <w:sz w:val="32"/>
          <w:szCs w:val="32"/>
          <w:u w:val="single"/>
          <w:rtl/>
        </w:rPr>
      </w:pPr>
    </w:p>
    <w:p w14:paraId="0B47CA21" w14:textId="01FEB443" w:rsidR="008C0804" w:rsidRDefault="008C4217" w:rsidP="003320CE">
      <w:pPr>
        <w:jc w:val="lowKashida"/>
        <w:rPr>
          <w:rFonts w:ascii="Avenir Arabic Medium" w:hAnsi="Avenir Arabic Medium" w:cs="Avenir Arabic Medium"/>
          <w:sz w:val="24"/>
          <w:szCs w:val="24"/>
        </w:rPr>
      </w:pPr>
      <w:r w:rsidRPr="001C508D">
        <w:rPr>
          <w:rFonts w:ascii="Avenir Arabic Medium" w:hAnsi="Avenir Arabic Medium" w:cs="Avenir Arabic Medium"/>
          <w:sz w:val="24"/>
          <w:szCs w:val="24"/>
          <w:rtl/>
        </w:rPr>
        <w:t>في حال</w:t>
      </w:r>
      <w:r w:rsidR="008C0804" w:rsidRPr="001C508D">
        <w:rPr>
          <w:rFonts w:ascii="Avenir Arabic Medium" w:hAnsi="Avenir Arabic Medium" w:cs="Avenir Arabic Medium"/>
          <w:sz w:val="24"/>
          <w:szCs w:val="24"/>
          <w:rtl/>
        </w:rPr>
        <w:t xml:space="preserve"> تغيير المصلحة يتم ملء الجدول التالي:</w:t>
      </w:r>
    </w:p>
    <w:p w14:paraId="23561335" w14:textId="77777777" w:rsidR="003C0843" w:rsidRPr="00703126" w:rsidRDefault="003C0843" w:rsidP="003320CE">
      <w:pPr>
        <w:jc w:val="lowKashida"/>
        <w:rPr>
          <w:rFonts w:ascii="Avenir Arabic Medium" w:hAnsi="Avenir Arabic Medium" w:cs="Avenir Arabic Medium"/>
          <w:sz w:val="24"/>
          <w:szCs w:val="24"/>
          <w:rtl/>
        </w:rPr>
      </w:pPr>
    </w:p>
    <w:tbl>
      <w:tblPr>
        <w:bidiVisual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1350"/>
        <w:gridCol w:w="1890"/>
        <w:gridCol w:w="1354"/>
      </w:tblGrid>
      <w:tr w:rsidR="008C0804" w:rsidRPr="001C508D" w14:paraId="2200A0D5" w14:textId="77777777" w:rsidTr="001C508D">
        <w:trPr>
          <w:trHeight w:val="417"/>
        </w:trPr>
        <w:tc>
          <w:tcPr>
            <w:tcW w:w="10169" w:type="dxa"/>
            <w:gridSpan w:val="4"/>
            <w:shd w:val="clear" w:color="auto" w:fill="001F33"/>
            <w:vAlign w:val="center"/>
          </w:tcPr>
          <w:p w14:paraId="5C22115A" w14:textId="77777777" w:rsidR="008C0804" w:rsidRPr="001C508D" w:rsidRDefault="00E4145C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6. </w:t>
            </w:r>
            <w:r w:rsidR="008C0804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Cs w:val="28"/>
                <w:rtl/>
              </w:rPr>
              <w:t xml:space="preserve"> تغيير المصلحة </w:t>
            </w:r>
          </w:p>
        </w:tc>
      </w:tr>
      <w:tr w:rsidR="008C0804" w:rsidRPr="001C508D" w14:paraId="7CBC8740" w14:textId="77777777" w:rsidTr="00C56F83">
        <w:trPr>
          <w:trHeight w:val="357"/>
        </w:trPr>
        <w:tc>
          <w:tcPr>
            <w:tcW w:w="5575" w:type="dxa"/>
            <w:shd w:val="clear" w:color="auto" w:fill="FFFFFF"/>
            <w:vAlign w:val="center"/>
          </w:tcPr>
          <w:p w14:paraId="0D26DDE1" w14:textId="77777777" w:rsidR="008C0804" w:rsidRPr="00FE73FE" w:rsidRDefault="008C0804" w:rsidP="008C0804">
            <w:pPr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عدد وفئة الأسهم / أدوات الدين القابلة للتحويل التي يمتلكها 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  <w:rtl/>
              </w:rPr>
              <w:t>قبل التغيير</w:t>
            </w:r>
          </w:p>
        </w:tc>
        <w:tc>
          <w:tcPr>
            <w:tcW w:w="1350" w:type="dxa"/>
            <w:vAlign w:val="center"/>
          </w:tcPr>
          <w:p w14:paraId="271AB3B1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14:paraId="466C548F" w14:textId="77777777" w:rsidR="008C0804" w:rsidRPr="00FE73FE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النسبة 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  <w:rtl/>
              </w:rPr>
              <w:t>قبل التغيير</w:t>
            </w:r>
          </w:p>
        </w:tc>
        <w:tc>
          <w:tcPr>
            <w:tcW w:w="1354" w:type="dxa"/>
            <w:vAlign w:val="center"/>
          </w:tcPr>
          <w:p w14:paraId="44F4C1D3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sz w:val="16"/>
                <w:szCs w:val="16"/>
                <w:rtl/>
              </w:rPr>
            </w:pPr>
          </w:p>
        </w:tc>
      </w:tr>
      <w:tr w:rsidR="008C0804" w:rsidRPr="001C508D" w14:paraId="33793A6E" w14:textId="77777777" w:rsidTr="00C56F83">
        <w:trPr>
          <w:trHeight w:val="357"/>
        </w:trPr>
        <w:tc>
          <w:tcPr>
            <w:tcW w:w="5575" w:type="dxa"/>
            <w:shd w:val="clear" w:color="auto" w:fill="FFFFFF"/>
            <w:vAlign w:val="center"/>
          </w:tcPr>
          <w:p w14:paraId="679DAD04" w14:textId="77777777" w:rsidR="008C0804" w:rsidRPr="00FE73FE" w:rsidRDefault="008C0804" w:rsidP="008C0804">
            <w:pPr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عدد وفئة الأسهم / أدوات الدين القابلة للتحويل التي يمتلكها 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  <w:rtl/>
              </w:rPr>
              <w:t>بعد التغيير</w:t>
            </w:r>
          </w:p>
        </w:tc>
        <w:tc>
          <w:tcPr>
            <w:tcW w:w="1350" w:type="dxa"/>
            <w:vAlign w:val="center"/>
          </w:tcPr>
          <w:p w14:paraId="27035B94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14:paraId="46DD1089" w14:textId="77777777" w:rsidR="008C0804" w:rsidRPr="00FE73FE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النسبة </w:t>
            </w: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  <w:rtl/>
              </w:rPr>
              <w:t>بعد التغيير</w:t>
            </w:r>
          </w:p>
        </w:tc>
        <w:tc>
          <w:tcPr>
            <w:tcW w:w="1354" w:type="dxa"/>
            <w:vAlign w:val="center"/>
          </w:tcPr>
          <w:p w14:paraId="29D03475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sz w:val="16"/>
                <w:szCs w:val="16"/>
                <w:rtl/>
              </w:rPr>
            </w:pPr>
          </w:p>
        </w:tc>
      </w:tr>
    </w:tbl>
    <w:p w14:paraId="4CC36434" w14:textId="77777777" w:rsidR="008C0804" w:rsidRPr="001C508D" w:rsidRDefault="008C0804" w:rsidP="003320CE">
      <w:pPr>
        <w:jc w:val="lowKashida"/>
        <w:rPr>
          <w:rFonts w:ascii="Avenir Arabic Medium" w:hAnsi="Avenir Arabic Medium" w:cs="Avenir Arabic Medium"/>
          <w:b w:val="0"/>
          <w:bCs/>
          <w:sz w:val="32"/>
          <w:szCs w:val="32"/>
          <w:u w:val="single"/>
          <w:rtl/>
        </w:rPr>
      </w:pPr>
    </w:p>
    <w:tbl>
      <w:tblPr>
        <w:tblW w:w="101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206"/>
        <w:gridCol w:w="784"/>
        <w:gridCol w:w="836"/>
        <w:gridCol w:w="1440"/>
        <w:gridCol w:w="504"/>
        <w:gridCol w:w="1026"/>
        <w:gridCol w:w="2053"/>
        <w:gridCol w:w="796"/>
      </w:tblGrid>
      <w:tr w:rsidR="008C0804" w:rsidRPr="001C508D" w14:paraId="34C430F6" w14:textId="77777777" w:rsidTr="001C508D">
        <w:trPr>
          <w:trHeight w:val="618"/>
          <w:jc w:val="right"/>
        </w:trPr>
        <w:tc>
          <w:tcPr>
            <w:tcW w:w="1520" w:type="dxa"/>
            <w:shd w:val="clear" w:color="auto" w:fill="001F33"/>
            <w:vAlign w:val="center"/>
          </w:tcPr>
          <w:p w14:paraId="7EE7FB59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سبب التغيير</w:t>
            </w:r>
          </w:p>
        </w:tc>
        <w:tc>
          <w:tcPr>
            <w:tcW w:w="1206" w:type="dxa"/>
            <w:shd w:val="clear" w:color="auto" w:fill="001F33"/>
            <w:vAlign w:val="center"/>
          </w:tcPr>
          <w:p w14:paraId="24A28B15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النسبة</w:t>
            </w:r>
          </w:p>
        </w:tc>
        <w:tc>
          <w:tcPr>
            <w:tcW w:w="1620" w:type="dxa"/>
            <w:gridSpan w:val="2"/>
            <w:shd w:val="clear" w:color="auto" w:fill="001F33"/>
            <w:vAlign w:val="center"/>
          </w:tcPr>
          <w:p w14:paraId="0ABE60F3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عدد الأسهم أو أدوات الدين القابلة للتحويل</w:t>
            </w:r>
          </w:p>
        </w:tc>
        <w:tc>
          <w:tcPr>
            <w:tcW w:w="1440" w:type="dxa"/>
            <w:shd w:val="clear" w:color="auto" w:fill="001F33"/>
            <w:vAlign w:val="center"/>
          </w:tcPr>
          <w:p w14:paraId="449A0638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طبيعة العلاقة     ( المصلحة)</w:t>
            </w:r>
          </w:p>
        </w:tc>
        <w:tc>
          <w:tcPr>
            <w:tcW w:w="1530" w:type="dxa"/>
            <w:gridSpan w:val="2"/>
            <w:shd w:val="clear" w:color="auto" w:fill="001F33"/>
            <w:vAlign w:val="center"/>
          </w:tcPr>
          <w:p w14:paraId="63ED782B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رقم الهوية/ السجل التجاري</w:t>
            </w:r>
          </w:p>
        </w:tc>
        <w:tc>
          <w:tcPr>
            <w:tcW w:w="2053" w:type="dxa"/>
            <w:shd w:val="clear" w:color="auto" w:fill="001F33"/>
            <w:vAlign w:val="center"/>
          </w:tcPr>
          <w:p w14:paraId="2828040E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2"/>
                <w:szCs w:val="22"/>
                <w:rtl/>
              </w:rPr>
              <w:t>الاسم</w:t>
            </w:r>
          </w:p>
        </w:tc>
        <w:tc>
          <w:tcPr>
            <w:tcW w:w="796" w:type="dxa"/>
            <w:shd w:val="clear" w:color="auto" w:fill="A6B1B8"/>
            <w:vAlign w:val="center"/>
          </w:tcPr>
          <w:p w14:paraId="22305F49" w14:textId="77777777" w:rsidR="008C0804" w:rsidRPr="001C508D" w:rsidRDefault="00E4145C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4"/>
                <w:szCs w:val="24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4"/>
                <w:szCs w:val="24"/>
                <w:rtl/>
              </w:rPr>
              <w:t xml:space="preserve">7. </w:t>
            </w:r>
          </w:p>
        </w:tc>
      </w:tr>
      <w:tr w:rsidR="008C0804" w:rsidRPr="001C508D" w14:paraId="4025FD7B" w14:textId="77777777" w:rsidTr="008C0804">
        <w:trPr>
          <w:jc w:val="right"/>
        </w:trPr>
        <w:tc>
          <w:tcPr>
            <w:tcW w:w="1520" w:type="dxa"/>
          </w:tcPr>
          <w:p w14:paraId="6597251B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206" w:type="dxa"/>
          </w:tcPr>
          <w:p w14:paraId="7277718B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B4BE18C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5918A208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</w:tcPr>
          <w:p w14:paraId="210CF595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3" w:type="dxa"/>
          </w:tcPr>
          <w:p w14:paraId="09362575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796" w:type="dxa"/>
          </w:tcPr>
          <w:p w14:paraId="7D47A230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1</w:t>
            </w:r>
          </w:p>
        </w:tc>
      </w:tr>
      <w:tr w:rsidR="008C0804" w:rsidRPr="001C508D" w14:paraId="6158289F" w14:textId="77777777" w:rsidTr="008C0804">
        <w:trPr>
          <w:jc w:val="right"/>
        </w:trPr>
        <w:tc>
          <w:tcPr>
            <w:tcW w:w="1520" w:type="dxa"/>
          </w:tcPr>
          <w:p w14:paraId="0C7A1CD9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206" w:type="dxa"/>
          </w:tcPr>
          <w:p w14:paraId="43B1570C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05653344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166C6B42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</w:tcPr>
          <w:p w14:paraId="585B7541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3" w:type="dxa"/>
          </w:tcPr>
          <w:p w14:paraId="47AE13E2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796" w:type="dxa"/>
          </w:tcPr>
          <w:p w14:paraId="7C3D93B3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2</w:t>
            </w:r>
          </w:p>
        </w:tc>
      </w:tr>
      <w:tr w:rsidR="008C0804" w:rsidRPr="001C508D" w14:paraId="0C2BA2EF" w14:textId="77777777" w:rsidTr="008C0804">
        <w:trPr>
          <w:jc w:val="right"/>
        </w:trPr>
        <w:tc>
          <w:tcPr>
            <w:tcW w:w="1520" w:type="dxa"/>
          </w:tcPr>
          <w:p w14:paraId="0E1B3980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206" w:type="dxa"/>
          </w:tcPr>
          <w:p w14:paraId="45799FE4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5F7D71A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7003E226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</w:tcPr>
          <w:p w14:paraId="6007C69C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3" w:type="dxa"/>
          </w:tcPr>
          <w:p w14:paraId="255B43C9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796" w:type="dxa"/>
          </w:tcPr>
          <w:p w14:paraId="39444C30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3</w:t>
            </w:r>
          </w:p>
        </w:tc>
      </w:tr>
      <w:tr w:rsidR="008C0804" w:rsidRPr="001C508D" w14:paraId="1C668743" w14:textId="77777777" w:rsidTr="008C0804">
        <w:trPr>
          <w:jc w:val="right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7F8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50F6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CC3B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B0B9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9961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E7E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0B7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4</w:t>
            </w:r>
          </w:p>
        </w:tc>
      </w:tr>
      <w:tr w:rsidR="008C0804" w:rsidRPr="001C508D" w14:paraId="68F610A1" w14:textId="77777777" w:rsidTr="008C0804">
        <w:trPr>
          <w:jc w:val="right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D375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3D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4272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EC7B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CEBA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7736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0A97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5</w:t>
            </w:r>
          </w:p>
        </w:tc>
      </w:tr>
      <w:tr w:rsidR="008C0804" w:rsidRPr="001C508D" w14:paraId="55223228" w14:textId="77777777" w:rsidTr="008C0804">
        <w:trPr>
          <w:jc w:val="right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F28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63B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6A6F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E7AF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09BA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6A7" w14:textId="77777777" w:rsidR="008C0804" w:rsidRPr="001C508D" w:rsidRDefault="008C0804" w:rsidP="008C0804">
            <w:pPr>
              <w:jc w:val="lowKashida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05AB" w14:textId="77777777" w:rsidR="008C0804" w:rsidRPr="001C508D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rtl/>
              </w:rPr>
              <w:t>6</w:t>
            </w:r>
          </w:p>
        </w:tc>
      </w:tr>
      <w:tr w:rsidR="008C0804" w:rsidRPr="001C508D" w14:paraId="2A2380B7" w14:textId="77777777" w:rsidTr="008C0804">
        <w:trPr>
          <w:trHeight w:val="225"/>
          <w:jc w:val="right"/>
        </w:trPr>
        <w:tc>
          <w:tcPr>
            <w:tcW w:w="2726" w:type="dxa"/>
            <w:gridSpan w:val="2"/>
            <w:vAlign w:val="center"/>
          </w:tcPr>
          <w:p w14:paraId="1BEB1BD9" w14:textId="77777777" w:rsidR="008C0804" w:rsidRPr="00FE73FE" w:rsidRDefault="008C0804" w:rsidP="008C0804">
            <w:pPr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vAlign w:val="center"/>
          </w:tcPr>
          <w:p w14:paraId="25981C37" w14:textId="77777777" w:rsidR="008C0804" w:rsidRPr="00FE73FE" w:rsidRDefault="008C0804" w:rsidP="008C080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noProof/>
                <w:sz w:val="22"/>
                <w:szCs w:val="22"/>
                <w:rtl/>
              </w:rPr>
              <w:t>النسبة</w:t>
            </w:r>
          </w:p>
        </w:tc>
        <w:tc>
          <w:tcPr>
            <w:tcW w:w="2780" w:type="dxa"/>
            <w:gridSpan w:val="3"/>
            <w:vAlign w:val="center"/>
          </w:tcPr>
          <w:p w14:paraId="577F2F4A" w14:textId="77777777" w:rsidR="008C0804" w:rsidRPr="001C508D" w:rsidRDefault="008C0804" w:rsidP="008C0804">
            <w:pPr>
              <w:rPr>
                <w:rFonts w:ascii="Avenir Arabic Medium" w:hAnsi="Avenir Arabic Medium" w:cs="Avenir Arabic Medium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45460465" w14:textId="77777777" w:rsidR="008C0804" w:rsidRPr="00FE73FE" w:rsidRDefault="008C0804" w:rsidP="008C0804">
            <w:pPr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 xml:space="preserve">عدد وفئة الأسهم/أدوات الدين القابلة للتحويل التي </w:t>
            </w:r>
            <w:r w:rsidR="00C56F83"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تغيرت المصلحة فيها</w:t>
            </w:r>
          </w:p>
        </w:tc>
      </w:tr>
    </w:tbl>
    <w:p w14:paraId="2F0DC725" w14:textId="77777777" w:rsidR="008C0804" w:rsidRPr="001C508D" w:rsidRDefault="008C0804" w:rsidP="003320CE">
      <w:pPr>
        <w:jc w:val="lowKashida"/>
        <w:rPr>
          <w:rFonts w:ascii="Avenir Arabic Medium" w:hAnsi="Avenir Arabic Medium" w:cs="Avenir Arabic Medium"/>
          <w:b w:val="0"/>
          <w:bCs/>
          <w:sz w:val="32"/>
          <w:szCs w:val="32"/>
          <w:u w:val="single"/>
          <w:rtl/>
        </w:rPr>
      </w:pPr>
    </w:p>
    <w:tbl>
      <w:tblPr>
        <w:bidiVisual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79"/>
        <w:gridCol w:w="3732"/>
        <w:gridCol w:w="3832"/>
      </w:tblGrid>
      <w:tr w:rsidR="00D25311" w:rsidRPr="001C508D" w14:paraId="44E1A70A" w14:textId="77777777" w:rsidTr="001C508D">
        <w:trPr>
          <w:trHeight w:val="547"/>
        </w:trPr>
        <w:tc>
          <w:tcPr>
            <w:tcW w:w="526" w:type="dxa"/>
            <w:shd w:val="clear" w:color="auto" w:fill="A6B1B8"/>
            <w:vAlign w:val="center"/>
          </w:tcPr>
          <w:p w14:paraId="3E9DA80A" w14:textId="77777777" w:rsidR="00D25311" w:rsidRPr="001C508D" w:rsidRDefault="00A942B8" w:rsidP="0084651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8</w:t>
            </w:r>
            <w:r w:rsidR="00E4145C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41445A0E" w14:textId="77777777" w:rsidR="00D25311" w:rsidRPr="00FE73FE" w:rsidRDefault="008C0804" w:rsidP="0084651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تفاصيل عملية التملك</w:t>
            </w:r>
          </w:p>
        </w:tc>
        <w:tc>
          <w:tcPr>
            <w:tcW w:w="3732" w:type="dxa"/>
            <w:vAlign w:val="center"/>
          </w:tcPr>
          <w:p w14:paraId="763F9D6E" w14:textId="2C31BE23" w:rsidR="00D25311" w:rsidRPr="001C508D" w:rsidRDefault="00846514" w:rsidP="000361A1">
            <w:pPr>
              <w:ind w:left="884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="008C0804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شراء من السوق</w:t>
            </w:r>
          </w:p>
        </w:tc>
        <w:tc>
          <w:tcPr>
            <w:tcW w:w="3832" w:type="dxa"/>
            <w:vAlign w:val="center"/>
          </w:tcPr>
          <w:p w14:paraId="018776B5" w14:textId="77777777" w:rsidR="00D25311" w:rsidRPr="001C508D" w:rsidRDefault="00846514" w:rsidP="00846514">
            <w:pPr>
              <w:ind w:left="601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="008C0804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آخر  ( ............................. )</w:t>
            </w:r>
          </w:p>
        </w:tc>
      </w:tr>
      <w:tr w:rsidR="00D25311" w:rsidRPr="001C508D" w14:paraId="53D6C05F" w14:textId="77777777" w:rsidTr="001C508D">
        <w:trPr>
          <w:trHeight w:val="541"/>
        </w:trPr>
        <w:tc>
          <w:tcPr>
            <w:tcW w:w="526" w:type="dxa"/>
            <w:shd w:val="clear" w:color="auto" w:fill="A6B1B8"/>
            <w:vAlign w:val="center"/>
          </w:tcPr>
          <w:p w14:paraId="1FD207B2" w14:textId="77777777" w:rsidR="00D25311" w:rsidRPr="001C508D" w:rsidRDefault="00A942B8" w:rsidP="00846514">
            <w:pPr>
              <w:jc w:val="center"/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9</w:t>
            </w:r>
            <w:r w:rsidR="00E4145C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577E0D88" w14:textId="77777777" w:rsidR="00D25311" w:rsidRPr="00FE73FE" w:rsidRDefault="00D25311" w:rsidP="00846514">
            <w:pPr>
              <w:jc w:val="center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u w:val="single"/>
                <w:rtl/>
              </w:rPr>
            </w:pPr>
            <w:r w:rsidRPr="00FE73FE"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  <w:t>مصدر التمويل</w:t>
            </w:r>
          </w:p>
        </w:tc>
        <w:tc>
          <w:tcPr>
            <w:tcW w:w="3732" w:type="dxa"/>
            <w:vAlign w:val="center"/>
          </w:tcPr>
          <w:p w14:paraId="19D9FA64" w14:textId="77777777" w:rsidR="00D25311" w:rsidRPr="001C508D" w:rsidRDefault="00846514" w:rsidP="000361A1">
            <w:pPr>
              <w:ind w:left="884"/>
              <w:rPr>
                <w:rFonts w:ascii="Avenir Arabic Medium" w:hAnsi="Avenir Arabic Medium" w:cs="Avenir Arabic Medium"/>
                <w:b w:val="0"/>
                <w:bCs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="00D25311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شخصي</w:t>
            </w:r>
          </w:p>
        </w:tc>
        <w:tc>
          <w:tcPr>
            <w:tcW w:w="3832" w:type="dxa"/>
            <w:vAlign w:val="center"/>
          </w:tcPr>
          <w:p w14:paraId="5A679BF4" w14:textId="77777777" w:rsidR="00D25311" w:rsidRPr="001C508D" w:rsidRDefault="00846514" w:rsidP="00846514">
            <w:pPr>
              <w:ind w:left="601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</w:rPr>
              <w:instrText>FORMCHECKBOX</w:instrText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instrText xml:space="preserve"> </w:instrText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</w:r>
            <w:r w:rsidR="00DC0625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separate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fldChar w:fldCharType="end"/>
            </w:r>
            <w:r w:rsidRPr="001C508D">
              <w:rPr>
                <w:rFonts w:ascii="Avenir Arabic Medium" w:hAnsi="Avenir Arabic Medium" w:cs="Avenir Arabic Medium"/>
                <w:sz w:val="24"/>
                <w:szCs w:val="24"/>
                <w:rtl/>
              </w:rPr>
              <w:t xml:space="preserve"> </w:t>
            </w:r>
            <w:r w:rsidR="003B291A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آ</w:t>
            </w:r>
            <w:r w:rsidR="00D25311" w:rsidRPr="001C508D">
              <w:rPr>
                <w:rFonts w:ascii="Avenir Arabic Medium" w:hAnsi="Avenir Arabic Medium" w:cs="Avenir Arabic Medium"/>
                <w:sz w:val="22"/>
                <w:szCs w:val="22"/>
                <w:rtl/>
              </w:rPr>
              <w:t>خر  ( ............................. )</w:t>
            </w:r>
          </w:p>
        </w:tc>
      </w:tr>
    </w:tbl>
    <w:p w14:paraId="709EE974" w14:textId="77777777" w:rsidR="008C0804" w:rsidRPr="001C508D" w:rsidRDefault="008C0804" w:rsidP="003320CE">
      <w:pPr>
        <w:jc w:val="lowKashida"/>
        <w:rPr>
          <w:rFonts w:ascii="Avenir Arabic Medium" w:hAnsi="Avenir Arabic Medium" w:cs="Avenir Arabic Medium"/>
          <w:b w:val="0"/>
          <w:bCs/>
          <w:sz w:val="32"/>
          <w:szCs w:val="32"/>
          <w:u w:val="single"/>
          <w:rtl/>
        </w:rPr>
      </w:pPr>
    </w:p>
    <w:tbl>
      <w:tblPr>
        <w:bidiVisual/>
        <w:tblW w:w="10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051"/>
        <w:gridCol w:w="2730"/>
        <w:gridCol w:w="2730"/>
        <w:gridCol w:w="2731"/>
      </w:tblGrid>
      <w:tr w:rsidR="001F4FA8" w:rsidRPr="001C508D" w14:paraId="4DF27EEF" w14:textId="77777777" w:rsidTr="001C508D">
        <w:tc>
          <w:tcPr>
            <w:tcW w:w="924" w:type="dxa"/>
            <w:shd w:val="clear" w:color="auto" w:fill="A6B1B8"/>
          </w:tcPr>
          <w:p w14:paraId="1B6F0B64" w14:textId="77777777" w:rsidR="001F4FA8" w:rsidRPr="001C508D" w:rsidRDefault="00A942B8" w:rsidP="00777507">
            <w:pPr>
              <w:jc w:val="center"/>
              <w:rPr>
                <w:rFonts w:ascii="Avenir Arabic Medium" w:hAnsi="Avenir Arabic Medium" w:cs="Avenir Arabic Medium"/>
                <w:color w:val="FFFFFF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10</w:t>
            </w:r>
            <w:r w:rsidR="00E4145C"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9242" w:type="dxa"/>
            <w:gridSpan w:val="4"/>
            <w:shd w:val="clear" w:color="auto" w:fill="001F33"/>
          </w:tcPr>
          <w:p w14:paraId="0E14C5BC" w14:textId="77777777" w:rsidR="001F4FA8" w:rsidRPr="001C508D" w:rsidRDefault="001F4FA8" w:rsidP="00777507">
            <w:pPr>
              <w:jc w:val="center"/>
              <w:rPr>
                <w:rFonts w:ascii="Avenir Arabic Medium" w:hAnsi="Avenir Arabic Medium" w:cs="Avenir Arabic Medium"/>
                <w:color w:val="FFFFFF"/>
                <w:sz w:val="22"/>
                <w:szCs w:val="22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بيانات الاتصال</w:t>
            </w:r>
          </w:p>
        </w:tc>
      </w:tr>
      <w:tr w:rsidR="00C56F83" w:rsidRPr="001C508D" w14:paraId="4E42DD5A" w14:textId="77777777" w:rsidTr="001C508D">
        <w:trPr>
          <w:trHeight w:val="489"/>
        </w:trPr>
        <w:tc>
          <w:tcPr>
            <w:tcW w:w="1975" w:type="dxa"/>
            <w:gridSpan w:val="2"/>
            <w:shd w:val="clear" w:color="auto" w:fill="001F33"/>
            <w:vAlign w:val="center"/>
          </w:tcPr>
          <w:p w14:paraId="6AFC7528" w14:textId="77777777" w:rsidR="00C56F83" w:rsidRPr="001C508D" w:rsidRDefault="00C56F83" w:rsidP="0023313B">
            <w:pPr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 xml:space="preserve">اسم الشـخـص </w:t>
            </w:r>
          </w:p>
        </w:tc>
        <w:tc>
          <w:tcPr>
            <w:tcW w:w="2730" w:type="dxa"/>
          </w:tcPr>
          <w:p w14:paraId="722773AB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  <w:tc>
          <w:tcPr>
            <w:tcW w:w="2730" w:type="dxa"/>
            <w:shd w:val="clear" w:color="auto" w:fill="001F33"/>
            <w:vAlign w:val="center"/>
          </w:tcPr>
          <w:p w14:paraId="6E8D55F0" w14:textId="77777777" w:rsidR="00C56F83" w:rsidRPr="001C508D" w:rsidRDefault="00C56F83" w:rsidP="00E77F4E">
            <w:pPr>
              <w:jc w:val="mediumKashida"/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الــــفـــاكــــس</w:t>
            </w:r>
          </w:p>
        </w:tc>
        <w:tc>
          <w:tcPr>
            <w:tcW w:w="2731" w:type="dxa"/>
          </w:tcPr>
          <w:p w14:paraId="3F26CAE7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</w:tr>
      <w:tr w:rsidR="00C56F83" w:rsidRPr="001C508D" w14:paraId="2E78FB02" w14:textId="77777777" w:rsidTr="001C508D">
        <w:tc>
          <w:tcPr>
            <w:tcW w:w="1975" w:type="dxa"/>
            <w:gridSpan w:val="2"/>
            <w:shd w:val="clear" w:color="auto" w:fill="001F33"/>
            <w:vAlign w:val="center"/>
          </w:tcPr>
          <w:p w14:paraId="7632B2F0" w14:textId="77777777" w:rsidR="00C56F83" w:rsidRPr="001C508D" w:rsidRDefault="00C56F83" w:rsidP="005F5D1D">
            <w:pPr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تـــاريــــخ الـتــبلـيـغ</w:t>
            </w:r>
          </w:p>
        </w:tc>
        <w:tc>
          <w:tcPr>
            <w:tcW w:w="2730" w:type="dxa"/>
          </w:tcPr>
          <w:p w14:paraId="12079AF3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  <w:tc>
          <w:tcPr>
            <w:tcW w:w="2730" w:type="dxa"/>
            <w:shd w:val="clear" w:color="auto" w:fill="001F33"/>
            <w:vAlign w:val="center"/>
          </w:tcPr>
          <w:p w14:paraId="48D01632" w14:textId="77777777" w:rsidR="00C56F83" w:rsidRPr="001C508D" w:rsidRDefault="00C56F83" w:rsidP="00E77F4E">
            <w:pPr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العنــــوان البـريـــدي</w:t>
            </w:r>
          </w:p>
        </w:tc>
        <w:tc>
          <w:tcPr>
            <w:tcW w:w="2731" w:type="dxa"/>
          </w:tcPr>
          <w:p w14:paraId="71F065A9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</w:tr>
      <w:tr w:rsidR="00C56F83" w:rsidRPr="001C508D" w14:paraId="6BD2A9A5" w14:textId="77777777" w:rsidTr="001C508D">
        <w:tc>
          <w:tcPr>
            <w:tcW w:w="1975" w:type="dxa"/>
            <w:gridSpan w:val="2"/>
            <w:shd w:val="clear" w:color="auto" w:fill="001F33"/>
            <w:vAlign w:val="center"/>
          </w:tcPr>
          <w:p w14:paraId="724243E1" w14:textId="77777777" w:rsidR="00C56F83" w:rsidRPr="001C508D" w:rsidRDefault="00C56F83" w:rsidP="00777507">
            <w:pPr>
              <w:jc w:val="mediumKashida"/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الهــاتـــف</w:t>
            </w:r>
          </w:p>
        </w:tc>
        <w:tc>
          <w:tcPr>
            <w:tcW w:w="2730" w:type="dxa"/>
          </w:tcPr>
          <w:p w14:paraId="73330BDE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  <w:tc>
          <w:tcPr>
            <w:tcW w:w="2730" w:type="dxa"/>
            <w:shd w:val="clear" w:color="auto" w:fill="001F33"/>
            <w:vAlign w:val="center"/>
          </w:tcPr>
          <w:p w14:paraId="085B2AAE" w14:textId="77777777" w:rsidR="00C56F83" w:rsidRPr="001C508D" w:rsidRDefault="00C56F83" w:rsidP="00E77F4E">
            <w:pPr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الــبريــد الإلكترونـي</w:t>
            </w:r>
          </w:p>
        </w:tc>
        <w:tc>
          <w:tcPr>
            <w:tcW w:w="2731" w:type="dxa"/>
          </w:tcPr>
          <w:p w14:paraId="2C80FF66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</w:tr>
      <w:tr w:rsidR="00C56F83" w:rsidRPr="001C508D" w14:paraId="042B1E7D" w14:textId="77777777" w:rsidTr="001C508D">
        <w:trPr>
          <w:trHeight w:val="411"/>
        </w:trPr>
        <w:tc>
          <w:tcPr>
            <w:tcW w:w="1975" w:type="dxa"/>
            <w:gridSpan w:val="2"/>
            <w:shd w:val="clear" w:color="auto" w:fill="001F33"/>
            <w:vAlign w:val="center"/>
          </w:tcPr>
          <w:p w14:paraId="0BC3049F" w14:textId="77777777" w:rsidR="00C56F83" w:rsidRPr="001C508D" w:rsidRDefault="00C56F83" w:rsidP="00777507">
            <w:pPr>
              <w:jc w:val="mediumKashida"/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الـــجــــوال</w:t>
            </w:r>
          </w:p>
        </w:tc>
        <w:tc>
          <w:tcPr>
            <w:tcW w:w="2730" w:type="dxa"/>
          </w:tcPr>
          <w:p w14:paraId="53950DF8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  <w:tc>
          <w:tcPr>
            <w:tcW w:w="2730" w:type="dxa"/>
            <w:shd w:val="clear" w:color="auto" w:fill="001F33"/>
            <w:vAlign w:val="center"/>
          </w:tcPr>
          <w:p w14:paraId="1845C481" w14:textId="77777777" w:rsidR="00C56F83" w:rsidRPr="001C508D" w:rsidRDefault="00C56F83" w:rsidP="00E77F4E">
            <w:pPr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</w:pPr>
            <w:r w:rsidRPr="001C508D">
              <w:rPr>
                <w:rFonts w:ascii="Avenir Arabic Medium" w:hAnsi="Avenir Arabic Medium" w:cs="Avenir Arabic Medium"/>
                <w:b w:val="0"/>
                <w:bCs/>
                <w:color w:val="FFFFFF"/>
                <w:sz w:val="26"/>
                <w:szCs w:val="26"/>
                <w:rtl/>
              </w:rPr>
              <w:t>التـــوقيـــــع</w:t>
            </w:r>
          </w:p>
        </w:tc>
        <w:tc>
          <w:tcPr>
            <w:tcW w:w="2731" w:type="dxa"/>
          </w:tcPr>
          <w:p w14:paraId="4790416F" w14:textId="77777777" w:rsidR="00C56F83" w:rsidRPr="001C508D" w:rsidRDefault="00C56F83" w:rsidP="00777507">
            <w:pPr>
              <w:jc w:val="lowKashida"/>
              <w:rPr>
                <w:rFonts w:ascii="Avenir Arabic Medium" w:hAnsi="Avenir Arabic Medium" w:cs="Avenir Arabic Medium"/>
                <w:sz w:val="22"/>
                <w:szCs w:val="22"/>
                <w:rtl/>
              </w:rPr>
            </w:pPr>
          </w:p>
        </w:tc>
      </w:tr>
    </w:tbl>
    <w:p w14:paraId="053D48C0" w14:textId="77777777" w:rsidR="00AF4817" w:rsidRPr="001C508D" w:rsidRDefault="00AF4817" w:rsidP="00846514">
      <w:pPr>
        <w:jc w:val="lowKashida"/>
        <w:rPr>
          <w:rFonts w:ascii="Avenir Arabic Medium" w:hAnsi="Avenir Arabic Medium" w:cs="Avenir Arabic Medium"/>
          <w:sz w:val="22"/>
          <w:szCs w:val="22"/>
        </w:rPr>
      </w:pPr>
    </w:p>
    <w:sectPr w:rsidR="00AF4817" w:rsidRPr="001C508D" w:rsidSect="005F5D1D">
      <w:footerReference w:type="even" r:id="rId18"/>
      <w:footerReference w:type="default" r:id="rId19"/>
      <w:footerReference w:type="first" r:id="rId20"/>
      <w:footnotePr>
        <w:pos w:val="beneathText"/>
        <w:numFmt w:val="chicago"/>
      </w:footnotePr>
      <w:pgSz w:w="12240" w:h="15840"/>
      <w:pgMar w:top="2552" w:right="1043" w:bottom="1559" w:left="1140" w:header="0" w:footer="284" w:gutter="0"/>
      <w:paperSrc w:first="15" w:other="15"/>
      <w:cols w:space="708"/>
      <w:docGrid w:linePitch="38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C0776" w16cex:dateUtc="2022-01-02T07:50:00Z"/>
  <w16cex:commentExtensible w16cex:durableId="257C0790" w16cex:dateUtc="2022-01-0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4BDD0" w16cid:durableId="257C0776"/>
  <w16cid:commentId w16cid:paraId="7BB8D54B" w16cid:durableId="257C07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BE27" w14:textId="77777777" w:rsidR="00DC0625" w:rsidRDefault="00DC0625">
      <w:r>
        <w:separator/>
      </w:r>
    </w:p>
  </w:endnote>
  <w:endnote w:type="continuationSeparator" w:id="0">
    <w:p w14:paraId="1674A27C" w14:textId="77777777" w:rsidR="00DC0625" w:rsidRDefault="00D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Arabic Medium">
    <w:altName w:val="Arial"/>
    <w:panose1 w:val="00000000000000000000"/>
    <w:charset w:val="00"/>
    <w:family w:val="swiss"/>
    <w:notTrueType/>
    <w:pitch w:val="variable"/>
    <w:sig w:usb0="A00020AF" w:usb1="C000A04A" w:usb2="00000008" w:usb3="00000000" w:csb0="00000041" w:csb1="00000000"/>
  </w:font>
  <w:font w:name="Avenir Arabic Heavy">
    <w:altName w:val="Arial"/>
    <w:panose1 w:val="00000000000000000000"/>
    <w:charset w:val="00"/>
    <w:family w:val="swiss"/>
    <w:notTrueType/>
    <w:pitch w:val="variable"/>
    <w:sig w:usb0="A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9BC4" w14:textId="77777777" w:rsidR="00B215A1" w:rsidRDefault="00B21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BED7" w14:textId="77777777" w:rsidR="00E4145C" w:rsidRPr="008049CC" w:rsidRDefault="00F10EFB" w:rsidP="004D714F">
    <w:pPr>
      <w:pStyle w:val="Footer"/>
      <w:jc w:val="right"/>
      <w:rPr>
        <w:sz w:val="8"/>
        <w:szCs w:val="16"/>
      </w:rPr>
    </w:pPr>
    <w:r>
      <w:rPr>
        <w:noProof/>
        <w:sz w:val="8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CF7CB" wp14:editId="49DAE9B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914400"/>
              <wp:effectExtent l="25400" t="1270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9144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E459F12" w14:textId="27EC296A" w:rsidR="00E4145C" w:rsidRPr="00A65E97" w:rsidRDefault="00E4145C" w:rsidP="004162B1">
                          <w:pPr>
                            <w:shd w:val="clear" w:color="auto" w:fill="FFFFFF"/>
                            <w:jc w:val="center"/>
                            <w:rPr>
                              <w:b w:val="0"/>
                              <w:bCs/>
                              <w:szCs w:val="28"/>
                            </w:rPr>
                          </w:pPr>
                          <w:r w:rsidRPr="00A65E97">
                            <w:rPr>
                              <w:b w:val="0"/>
                              <w:bCs/>
                              <w:szCs w:val="28"/>
                              <w:rtl/>
                            </w:rPr>
                            <w:t xml:space="preserve">   </w:t>
                          </w:r>
                          <w:r w:rsidRPr="00A65E97">
                            <w:rPr>
                              <w:szCs w:val="28"/>
                            </w:rPr>
                            <w:fldChar w:fldCharType="begin"/>
                          </w:r>
                          <w:r w:rsidRPr="00A65E97">
                            <w:rPr>
                              <w:szCs w:val="28"/>
                            </w:rPr>
                            <w:instrText xml:space="preserve"> PAGE    \* MERGEFORMAT </w:instrText>
                          </w:r>
                          <w:r w:rsidRPr="00A65E97">
                            <w:rPr>
                              <w:szCs w:val="28"/>
                            </w:rPr>
                            <w:fldChar w:fldCharType="separate"/>
                          </w:r>
                          <w:r w:rsidR="00B215A1">
                            <w:rPr>
                              <w:noProof/>
                              <w:szCs w:val="28"/>
                              <w:rtl/>
                            </w:rPr>
                            <w:t>1</w:t>
                          </w:r>
                          <w:r w:rsidRPr="00A65E97">
                            <w:rPr>
                              <w:szCs w:val="28"/>
                            </w:rPr>
                            <w:fldChar w:fldCharType="end"/>
                          </w:r>
                          <w:r w:rsidRPr="00A65E97">
                            <w:rPr>
                              <w:b w:val="0"/>
                              <w:bCs/>
                              <w:szCs w:val="28"/>
                              <w:rtl/>
                            </w:rPr>
                            <w:t xml:space="preserve"> / </w:t>
                          </w:r>
                          <w:r w:rsidR="004162B1">
                            <w:rPr>
                              <w:b w:val="0"/>
                              <w:bCs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CF7C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9" type="#_x0000_t5" style="position:absolute;margin-left:116.2pt;margin-top:0;width:167.4pt;height:1in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" adj="21600" strokecolor="white" strokeweight="1pt">
              <v:stroke dashstyle="dash"/>
              <v:shadow color="#868686"/>
              <v:path arrowok="t"/>
              <v:textbox>
                <w:txbxContent>
                  <w:p w14:paraId="6E459F12" w14:textId="27EC296A" w:rsidR="00E4145C" w:rsidRPr="00A65E97" w:rsidRDefault="00E4145C" w:rsidP="004162B1">
                    <w:pPr>
                      <w:shd w:val="clear" w:color="auto" w:fill="FFFFFF"/>
                      <w:jc w:val="center"/>
                      <w:rPr>
                        <w:b w:val="0"/>
                        <w:bCs/>
                        <w:szCs w:val="28"/>
                      </w:rPr>
                    </w:pPr>
                    <w:r w:rsidRPr="00A65E97">
                      <w:rPr>
                        <w:b w:val="0"/>
                        <w:bCs/>
                        <w:szCs w:val="28"/>
                        <w:rtl/>
                      </w:rPr>
                      <w:t xml:space="preserve">   </w:t>
                    </w:r>
                    <w:r w:rsidRPr="00A65E97">
                      <w:rPr>
                        <w:szCs w:val="28"/>
                      </w:rPr>
                      <w:fldChar w:fldCharType="begin"/>
                    </w:r>
                    <w:r w:rsidRPr="00A65E97">
                      <w:rPr>
                        <w:szCs w:val="28"/>
                      </w:rPr>
                      <w:instrText xml:space="preserve"> PAGE    \* MERGEFORMAT </w:instrText>
                    </w:r>
                    <w:r w:rsidRPr="00A65E97">
                      <w:rPr>
                        <w:szCs w:val="28"/>
                      </w:rPr>
                      <w:fldChar w:fldCharType="separate"/>
                    </w:r>
                    <w:r w:rsidR="00B215A1">
                      <w:rPr>
                        <w:noProof/>
                        <w:szCs w:val="28"/>
                        <w:rtl/>
                      </w:rPr>
                      <w:t>1</w:t>
                    </w:r>
                    <w:r w:rsidRPr="00A65E97">
                      <w:rPr>
                        <w:szCs w:val="28"/>
                      </w:rPr>
                      <w:fldChar w:fldCharType="end"/>
                    </w:r>
                    <w:r w:rsidRPr="00A65E97">
                      <w:rPr>
                        <w:b w:val="0"/>
                        <w:bCs/>
                        <w:szCs w:val="28"/>
                        <w:rtl/>
                      </w:rPr>
                      <w:t xml:space="preserve"> / </w:t>
                    </w:r>
                    <w:r w:rsidR="004162B1">
                      <w:rPr>
                        <w:b w:val="0"/>
                        <w:bCs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145C" w:rsidRPr="008049CC">
      <w:rPr>
        <w:rFonts w:hint="cs"/>
        <w:sz w:val="8"/>
        <w:szCs w:val="16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0626" w14:textId="77777777" w:rsidR="00B215A1" w:rsidRDefault="00B215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D239" w14:textId="77777777" w:rsidR="002B13EE" w:rsidRDefault="002B13E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C8C6" w14:textId="77777777" w:rsidR="002B13EE" w:rsidRPr="008049CC" w:rsidRDefault="002B13EE" w:rsidP="004D714F">
    <w:pPr>
      <w:pStyle w:val="Footer"/>
      <w:jc w:val="right"/>
      <w:rPr>
        <w:sz w:val="8"/>
        <w:szCs w:val="16"/>
      </w:rPr>
    </w:pPr>
    <w:r>
      <w:rPr>
        <w:noProof/>
        <w:sz w:val="8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7E32DD" wp14:editId="7072277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914400"/>
              <wp:effectExtent l="25400" t="1270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9144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01391B4" w14:textId="46E96C4B" w:rsidR="002B13EE" w:rsidRPr="00A65E97" w:rsidRDefault="002B13EE" w:rsidP="004162B1">
                          <w:pPr>
                            <w:shd w:val="clear" w:color="auto" w:fill="FFFFFF"/>
                            <w:jc w:val="center"/>
                            <w:rPr>
                              <w:b w:val="0"/>
                              <w:bCs/>
                              <w:szCs w:val="28"/>
                            </w:rPr>
                          </w:pPr>
                          <w:r w:rsidRPr="00A65E97">
                            <w:rPr>
                              <w:b w:val="0"/>
                              <w:bCs/>
                              <w:szCs w:val="28"/>
                              <w:rtl/>
                            </w:rPr>
                            <w:t xml:space="preserve">   </w:t>
                          </w:r>
                          <w:r w:rsidRPr="00A65E97">
                            <w:rPr>
                              <w:szCs w:val="28"/>
                            </w:rPr>
                            <w:fldChar w:fldCharType="begin"/>
                          </w:r>
                          <w:r w:rsidRPr="00A65E97">
                            <w:rPr>
                              <w:szCs w:val="28"/>
                            </w:rPr>
                            <w:instrText xml:space="preserve"> PAGE    \* MERGEFORMAT </w:instrText>
                          </w:r>
                          <w:r w:rsidRPr="00A65E97">
                            <w:rPr>
                              <w:szCs w:val="28"/>
                            </w:rPr>
                            <w:fldChar w:fldCharType="separate"/>
                          </w:r>
                          <w:r w:rsidR="00B215A1">
                            <w:rPr>
                              <w:noProof/>
                              <w:szCs w:val="28"/>
                              <w:rtl/>
                            </w:rPr>
                            <w:t>2</w:t>
                          </w:r>
                          <w:r w:rsidRPr="00A65E97">
                            <w:rPr>
                              <w:szCs w:val="28"/>
                            </w:rPr>
                            <w:fldChar w:fldCharType="end"/>
                          </w:r>
                          <w:r w:rsidRPr="00A65E97">
                            <w:rPr>
                              <w:b w:val="0"/>
                              <w:bCs/>
                              <w:szCs w:val="28"/>
                              <w:rtl/>
                            </w:rPr>
                            <w:t xml:space="preserve"> / </w:t>
                          </w:r>
                          <w:r>
                            <w:rPr>
                              <w:b w:val="0"/>
                              <w:bCs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E32D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margin-left:116.2pt;margin-top:0;width:167.4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" adj="21600" strokecolor="white" strokeweight="1pt">
              <v:stroke dashstyle="dash"/>
              <v:shadow color="#868686"/>
              <v:path arrowok="t"/>
              <v:textbox>
                <w:txbxContent>
                  <w:p w14:paraId="501391B4" w14:textId="46E96C4B" w:rsidR="002B13EE" w:rsidRPr="00A65E97" w:rsidRDefault="002B13EE" w:rsidP="004162B1">
                    <w:pPr>
                      <w:shd w:val="clear" w:color="auto" w:fill="FFFFFF"/>
                      <w:jc w:val="center"/>
                      <w:rPr>
                        <w:b w:val="0"/>
                        <w:bCs/>
                        <w:szCs w:val="28"/>
                      </w:rPr>
                    </w:pPr>
                    <w:r w:rsidRPr="00A65E97">
                      <w:rPr>
                        <w:b w:val="0"/>
                        <w:bCs/>
                        <w:szCs w:val="28"/>
                        <w:rtl/>
                      </w:rPr>
                      <w:t xml:space="preserve">   </w:t>
                    </w:r>
                    <w:r w:rsidRPr="00A65E97">
                      <w:rPr>
                        <w:szCs w:val="28"/>
                      </w:rPr>
                      <w:fldChar w:fldCharType="begin"/>
                    </w:r>
                    <w:r w:rsidRPr="00A65E97">
                      <w:rPr>
                        <w:szCs w:val="28"/>
                      </w:rPr>
                      <w:instrText xml:space="preserve"> PAGE    \* MERGEFORMAT </w:instrText>
                    </w:r>
                    <w:r w:rsidRPr="00A65E97">
                      <w:rPr>
                        <w:szCs w:val="28"/>
                      </w:rPr>
                      <w:fldChar w:fldCharType="separate"/>
                    </w:r>
                    <w:r w:rsidR="00B215A1">
                      <w:rPr>
                        <w:noProof/>
                        <w:szCs w:val="28"/>
                        <w:rtl/>
                      </w:rPr>
                      <w:t>2</w:t>
                    </w:r>
                    <w:r w:rsidRPr="00A65E97">
                      <w:rPr>
                        <w:szCs w:val="28"/>
                      </w:rPr>
                      <w:fldChar w:fldCharType="end"/>
                    </w:r>
                    <w:r w:rsidRPr="00A65E97">
                      <w:rPr>
                        <w:b w:val="0"/>
                        <w:bCs/>
                        <w:szCs w:val="28"/>
                        <w:rtl/>
                      </w:rPr>
                      <w:t xml:space="preserve"> / </w:t>
                    </w:r>
                    <w:r>
                      <w:rPr>
                        <w:b w:val="0"/>
                        <w:bCs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49CC">
      <w:rPr>
        <w:rFonts w:hint="cs"/>
        <w:sz w:val="8"/>
        <w:szCs w:val="16"/>
        <w:rtl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78C9" w14:textId="77777777" w:rsidR="002B13EE" w:rsidRDefault="002B1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C2FE" w14:textId="77777777" w:rsidR="00DC0625" w:rsidRDefault="00DC0625">
      <w:r>
        <w:separator/>
      </w:r>
    </w:p>
  </w:footnote>
  <w:footnote w:type="continuationSeparator" w:id="0">
    <w:p w14:paraId="255B7E46" w14:textId="77777777" w:rsidR="00DC0625" w:rsidRDefault="00DC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CBDA" w14:textId="77777777" w:rsidR="00B215A1" w:rsidRDefault="00B21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9440F" w14:textId="323AA6F3" w:rsidR="00E4145C" w:rsidRPr="00FE73FE" w:rsidRDefault="002B13EE" w:rsidP="00FE73FE">
    <w:pPr>
      <w:pStyle w:val="Header"/>
      <w:jc w:val="center"/>
      <w:rPr>
        <w:color w:val="C0C0C0"/>
        <w:sz w:val="48"/>
        <w:szCs w:val="56"/>
      </w:rPr>
    </w:pPr>
    <w:r>
      <w:rPr>
        <w:noProof/>
        <w:color w:val="C0C0C0"/>
        <w:sz w:val="48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F238562" wp14:editId="191855C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0" t="0" r="0" b="0"/>
              <wp:wrapNone/>
              <wp:docPr id="6" name="TITUSO2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12B481" w14:textId="51EF999C" w:rsidR="002B13EE" w:rsidRDefault="00B215A1" w:rsidP="00B215A1">
                          <w:pPr>
                            <w:jc w:val="right"/>
                          </w:pPr>
                          <w:r w:rsidRPr="00B215A1">
                            <w:rPr>
                              <w:b w:val="0"/>
                              <w:color w:val="000000"/>
                              <w:sz w:val="17"/>
                            </w:rPr>
                            <w:t>Classification: 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38562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6" type="#_x0000_t202" style="position:absolute;left:0;text-align:left;margin-left:0;margin-top:0;width:50pt;height:30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" o:allowincell="f" filled="f" stroked="f" strokeweight=".5pt">
              <v:textbox style="mso-fit-shape-to-text:t">
                <w:txbxContent>
                  <w:p w14:paraId="6D12B481" w14:textId="51EF999C" w:rsidR="002B13EE" w:rsidRDefault="00B215A1" w:rsidP="00B215A1">
                    <w:pPr>
                      <w:jc w:val="right"/>
                    </w:pPr>
                    <w:r w:rsidRPr="00B215A1">
                      <w:rPr>
                        <w:b w:val="0"/>
                        <w:color w:val="000000"/>
                        <w:sz w:val="17"/>
                      </w:rPr>
                      <w:t>Classification: 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C0C0C0"/>
        <w:sz w:val="48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3E0B1F" wp14:editId="30AB06F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0" t="0" r="0" b="0"/>
              <wp:wrapNone/>
              <wp:docPr id="5" name="TITUSO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481B2" w14:textId="1BE301D4" w:rsidR="002B13EE" w:rsidRDefault="00B215A1" w:rsidP="00B215A1">
                          <w:pPr>
                            <w:jc w:val="right"/>
                          </w:pPr>
                          <w:r w:rsidRPr="00B215A1">
                            <w:rPr>
                              <w:b w:val="0"/>
                              <w:color w:val="000000"/>
                              <w:sz w:val="17"/>
                            </w:rPr>
                            <w:t>Classification: 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3E0B1F" id="TITUSO1footer" o:spid="_x0000_s1027" type="#_x0000_t202" style="position:absolute;left:0;text-align:left;margin-left:0;margin-top:0;width:50pt;height:30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" o:allowincell="f" filled="f" stroked="f" strokeweight=".5pt">
              <v:textbox style="mso-fit-shape-to-text:t">
                <w:txbxContent>
                  <w:p w14:paraId="47A481B2" w14:textId="1BE301D4" w:rsidR="002B13EE" w:rsidRDefault="00B215A1" w:rsidP="00B215A1">
                    <w:pPr>
                      <w:jc w:val="right"/>
                    </w:pPr>
                    <w:r w:rsidRPr="00B215A1">
                      <w:rPr>
                        <w:b w:val="0"/>
                        <w:color w:val="000000"/>
                        <w:sz w:val="17"/>
                      </w:rPr>
                      <w:t>Classification: 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E73FE">
      <w:rPr>
        <w:noProof/>
        <w:color w:val="C0C0C0"/>
        <w:sz w:val="48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99D5E" wp14:editId="2CE44937">
              <wp:simplePos x="0" y="0"/>
              <wp:positionH relativeFrom="column">
                <wp:posOffset>1937385</wp:posOffset>
              </wp:positionH>
              <wp:positionV relativeFrom="paragraph">
                <wp:posOffset>236492</wp:posOffset>
              </wp:positionV>
              <wp:extent cx="2212521" cy="800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521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B40883" w14:textId="77777777" w:rsidR="00FE73FE" w:rsidRPr="00FE73FE" w:rsidRDefault="00FE73FE" w:rsidP="00FE73FE">
                          <w:pPr>
                            <w:jc w:val="center"/>
                            <w:rPr>
                              <w:rFonts w:ascii="Avenir Arabic Heavy" w:hAnsi="Avenir Arabic Heavy" w:cs="Avenir Arabic Heavy"/>
                              <w:b w:val="0"/>
                              <w:bCs/>
                              <w:szCs w:val="28"/>
                              <w:rtl/>
                            </w:rPr>
                          </w:pPr>
                          <w:r w:rsidRPr="00FE73FE">
                            <w:rPr>
                              <w:rFonts w:ascii="Avenir Arabic Heavy" w:hAnsi="Avenir Arabic Heavy" w:cs="Avenir Arabic Heavy"/>
                              <w:b w:val="0"/>
                              <w:bCs/>
                              <w:color w:val="0064A6"/>
                              <w:rtl/>
                            </w:rPr>
                            <w:t>نموذج إفصاح (</w:t>
                          </w:r>
                          <w:r w:rsidRPr="00FE73FE">
                            <w:rPr>
                              <w:rFonts w:ascii="Avenir Arabic Heavy" w:hAnsi="Avenir Arabic Heavy" w:cs="Avenir Arabic Heavy"/>
                              <w:b w:val="0"/>
                              <w:bCs/>
                              <w:color w:val="0064A6"/>
                            </w:rPr>
                            <w:t>2</w:t>
                          </w:r>
                          <w:r w:rsidRPr="00FE73FE">
                            <w:rPr>
                              <w:rFonts w:ascii="Avenir Arabic Heavy" w:hAnsi="Avenir Arabic Heavy" w:cs="Avenir Arabic Heavy"/>
                              <w:b w:val="0"/>
                              <w:bCs/>
                              <w:color w:val="0064A6"/>
                              <w:rtl/>
                            </w:rPr>
                            <w:t xml:space="preserve">) </w:t>
                          </w:r>
                        </w:p>
                        <w:p w14:paraId="33B7678D" w14:textId="77777777" w:rsidR="00FE73FE" w:rsidRPr="001C508D" w:rsidRDefault="00FE73FE" w:rsidP="00FE73FE">
                          <w:pPr>
                            <w:jc w:val="center"/>
                            <w:rPr>
                              <w:rFonts w:ascii="Avenir Arabic Heavy" w:hAnsi="Avenir Arabic Heavy" w:cs="Avenir Arabic Heavy"/>
                              <w:b w:val="0"/>
                              <w:bCs/>
                              <w:sz w:val="32"/>
                              <w:szCs w:val="32"/>
                            </w:rPr>
                          </w:pPr>
                          <w:r w:rsidRPr="00FE73FE">
                            <w:rPr>
                              <w:rFonts w:ascii="Avenir Arabic Heavy" w:hAnsi="Avenir Arabic Heavy" w:cs="Avenir Arabic Heavy"/>
                              <w:b w:val="0"/>
                              <w:bCs/>
                              <w:sz w:val="32"/>
                              <w:szCs w:val="32"/>
                              <w:rtl/>
                            </w:rPr>
                            <w:t>الإشعار المتعلق بالملكية</w:t>
                          </w:r>
                        </w:p>
                        <w:p w14:paraId="3F8C9930" w14:textId="77777777" w:rsidR="00FE73FE" w:rsidRDefault="00FE73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599D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2.55pt;margin-top:18.6pt;width:174.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" fillcolor="white [3201]" stroked="f" strokeweight=".5pt">
              <v:textbox>
                <w:txbxContent>
                  <w:p w14:paraId="36B40883" w14:textId="77777777" w:rsidR="00FE73FE" w:rsidRPr="00FE73FE" w:rsidRDefault="00FE73FE" w:rsidP="00FE73FE">
                    <w:pPr>
                      <w:jc w:val="center"/>
                      <w:rPr>
                        <w:rFonts w:ascii="Avenir Arabic Heavy" w:hAnsi="Avenir Arabic Heavy" w:cs="Avenir Arabic Heavy"/>
                        <w:b w:val="0"/>
                        <w:bCs/>
                        <w:szCs w:val="28"/>
                        <w:rtl/>
                      </w:rPr>
                    </w:pPr>
                    <w:r w:rsidRPr="00FE73FE">
                      <w:rPr>
                        <w:rFonts w:ascii="Avenir Arabic Heavy" w:hAnsi="Avenir Arabic Heavy" w:cs="Avenir Arabic Heavy"/>
                        <w:b w:val="0"/>
                        <w:bCs/>
                        <w:color w:val="0064A6"/>
                        <w:rtl/>
                      </w:rPr>
                      <w:t>نموذج إفصاح (</w:t>
                    </w:r>
                    <w:r w:rsidRPr="00FE73FE">
                      <w:rPr>
                        <w:rFonts w:ascii="Avenir Arabic Heavy" w:hAnsi="Avenir Arabic Heavy" w:cs="Avenir Arabic Heavy"/>
                        <w:b w:val="0"/>
                        <w:bCs/>
                        <w:color w:val="0064A6"/>
                      </w:rPr>
                      <w:t>2</w:t>
                    </w:r>
                    <w:r w:rsidRPr="00FE73FE">
                      <w:rPr>
                        <w:rFonts w:ascii="Avenir Arabic Heavy" w:hAnsi="Avenir Arabic Heavy" w:cs="Avenir Arabic Heavy"/>
                        <w:b w:val="0"/>
                        <w:bCs/>
                        <w:color w:val="0064A6"/>
                        <w:rtl/>
                      </w:rPr>
                      <w:t xml:space="preserve">) </w:t>
                    </w:r>
                  </w:p>
                  <w:p w14:paraId="33B7678D" w14:textId="77777777" w:rsidR="00FE73FE" w:rsidRPr="001C508D" w:rsidRDefault="00FE73FE" w:rsidP="00FE73FE">
                    <w:pPr>
                      <w:jc w:val="center"/>
                      <w:rPr>
                        <w:rFonts w:ascii="Avenir Arabic Heavy" w:hAnsi="Avenir Arabic Heavy" w:cs="Avenir Arabic Heavy"/>
                        <w:b w:val="0"/>
                        <w:bCs/>
                        <w:sz w:val="32"/>
                        <w:szCs w:val="32"/>
                      </w:rPr>
                    </w:pPr>
                    <w:r w:rsidRPr="00FE73FE">
                      <w:rPr>
                        <w:rFonts w:ascii="Avenir Arabic Heavy" w:hAnsi="Avenir Arabic Heavy" w:cs="Avenir Arabic Heavy"/>
                        <w:b w:val="0"/>
                        <w:bCs/>
                        <w:sz w:val="32"/>
                        <w:szCs w:val="32"/>
                        <w:rtl/>
                      </w:rPr>
                      <w:t>الإشعار المتعلق بالملكية</w:t>
                    </w:r>
                  </w:p>
                  <w:p w14:paraId="3F8C9930" w14:textId="77777777" w:rsidR="00FE73FE" w:rsidRDefault="00FE73FE"/>
                </w:txbxContent>
              </v:textbox>
            </v:shape>
          </w:pict>
        </mc:Fallback>
      </mc:AlternateContent>
    </w:r>
    <w:r w:rsidR="00F10EFB">
      <w:rPr>
        <w:noProof/>
        <w:color w:val="C0C0C0"/>
        <w:sz w:val="48"/>
        <w:szCs w:val="56"/>
      </w:rPr>
      <w:drawing>
        <wp:inline distT="0" distB="0" distL="0" distR="0" wp14:anchorId="6BAA58DC" wp14:editId="209C50E1">
          <wp:extent cx="1410001" cy="1281793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93" cy="128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08D">
      <w:rPr>
        <w:color w:val="C0C0C0"/>
        <w:sz w:val="48"/>
        <w:szCs w:val="56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CB0D" w14:textId="77777777" w:rsidR="00B215A1" w:rsidRDefault="00B2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B5"/>
    <w:multiLevelType w:val="hybridMultilevel"/>
    <w:tmpl w:val="5CF0D278"/>
    <w:lvl w:ilvl="0" w:tplc="0614710C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5A420E1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30B0368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 w15:restartNumberingAfterBreak="0">
    <w:nsid w:val="04055155"/>
    <w:multiLevelType w:val="hybridMultilevel"/>
    <w:tmpl w:val="FEAEE158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6BF78C4"/>
    <w:multiLevelType w:val="hybridMultilevel"/>
    <w:tmpl w:val="81D09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A423E"/>
    <w:multiLevelType w:val="hybridMultilevel"/>
    <w:tmpl w:val="B1A6D0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863A1"/>
    <w:multiLevelType w:val="hybridMultilevel"/>
    <w:tmpl w:val="C9987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F52"/>
    <w:multiLevelType w:val="hybridMultilevel"/>
    <w:tmpl w:val="F19C7FCC"/>
    <w:lvl w:ilvl="0" w:tplc="5DBE9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6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B68FD"/>
    <w:multiLevelType w:val="hybridMultilevel"/>
    <w:tmpl w:val="0C3EFA7A"/>
    <w:lvl w:ilvl="0" w:tplc="855CBFB0">
      <w:start w:val="1"/>
      <w:numFmt w:val="bullet"/>
      <w:lvlText w:val=""/>
      <w:lvlJc w:val="left"/>
      <w:pPr>
        <w:tabs>
          <w:tab w:val="num" w:pos="587"/>
        </w:tabs>
        <w:ind w:left="587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1BB"/>
    <w:multiLevelType w:val="multilevel"/>
    <w:tmpl w:val="747896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B0085"/>
    <w:multiLevelType w:val="multilevel"/>
    <w:tmpl w:val="EB50E710"/>
    <w:lvl w:ilvl="0">
      <w:start w:val="1"/>
      <w:numFmt w:val="bullet"/>
      <w:lvlText w:val=""/>
      <w:lvlJc w:val="left"/>
      <w:pPr>
        <w:tabs>
          <w:tab w:val="num" w:pos="731"/>
        </w:tabs>
        <w:ind w:left="659" w:hanging="4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064"/>
    <w:multiLevelType w:val="hybridMultilevel"/>
    <w:tmpl w:val="D59693A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1045286"/>
    <w:multiLevelType w:val="hybridMultilevel"/>
    <w:tmpl w:val="87CE9238"/>
    <w:lvl w:ilvl="0" w:tplc="0DACC99E">
      <w:start w:val="1"/>
      <w:numFmt w:val="decimal"/>
      <w:lvlText w:val="%1."/>
      <w:lvlJc w:val="left"/>
      <w:pPr>
        <w:ind w:left="360" w:hanging="360"/>
      </w:pPr>
      <w:rPr>
        <w:rFonts w:ascii="Avenir Book" w:hAnsi="Avenir Book" w:hint="default"/>
        <w:color w:val="0064A6"/>
        <w:lang w:bidi="ar-SA"/>
      </w:rPr>
    </w:lvl>
    <w:lvl w:ilvl="1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D64E8"/>
    <w:multiLevelType w:val="multilevel"/>
    <w:tmpl w:val="8642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8337C4"/>
    <w:multiLevelType w:val="hybridMultilevel"/>
    <w:tmpl w:val="6D500966"/>
    <w:lvl w:ilvl="0" w:tplc="C922C868">
      <w:start w:val="1"/>
      <w:numFmt w:val="decimal"/>
      <w:lvlText w:val="%1."/>
      <w:lvlJc w:val="left"/>
      <w:pPr>
        <w:ind w:left="360" w:hanging="360"/>
      </w:pPr>
      <w:rPr>
        <w:rFonts w:ascii="Avenir Book" w:hAnsi="Avenir Book" w:cs="GE Dinar One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040C5"/>
    <w:multiLevelType w:val="multilevel"/>
    <w:tmpl w:val="316671CC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4" w15:restartNumberingAfterBreak="0">
    <w:nsid w:val="6A8B3264"/>
    <w:multiLevelType w:val="multilevel"/>
    <w:tmpl w:val="747896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F755B"/>
    <w:multiLevelType w:val="multilevel"/>
    <w:tmpl w:val="0C3EFA7A"/>
    <w:lvl w:ilvl="0">
      <w:start w:val="1"/>
      <w:numFmt w:val="bullet"/>
      <w:lvlText w:val=""/>
      <w:lvlJc w:val="left"/>
      <w:pPr>
        <w:tabs>
          <w:tab w:val="num" w:pos="587"/>
        </w:tabs>
        <w:ind w:left="587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A4B12"/>
    <w:multiLevelType w:val="hybridMultilevel"/>
    <w:tmpl w:val="9F4498BC"/>
    <w:lvl w:ilvl="0" w:tplc="FD7AC582">
      <w:start w:val="1"/>
      <w:numFmt w:val="decimal"/>
      <w:lvlText w:val="%1."/>
      <w:lvlJc w:val="left"/>
      <w:pPr>
        <w:tabs>
          <w:tab w:val="num" w:pos="538"/>
        </w:tabs>
        <w:ind w:left="538" w:hanging="397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74430A3F"/>
    <w:multiLevelType w:val="hybridMultilevel"/>
    <w:tmpl w:val="88E6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5C5F"/>
    <w:multiLevelType w:val="hybridMultilevel"/>
    <w:tmpl w:val="3EACDADE"/>
    <w:lvl w:ilvl="0" w:tplc="0614710C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9" w15:restartNumberingAfterBreak="0">
    <w:nsid w:val="79F92830"/>
    <w:multiLevelType w:val="hybridMultilevel"/>
    <w:tmpl w:val="EB50E710"/>
    <w:lvl w:ilvl="0" w:tplc="98DCB2C0">
      <w:start w:val="1"/>
      <w:numFmt w:val="bullet"/>
      <w:lvlText w:val=""/>
      <w:lvlJc w:val="left"/>
      <w:pPr>
        <w:tabs>
          <w:tab w:val="num" w:pos="731"/>
        </w:tabs>
        <w:ind w:left="659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15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7"/>
  </w:num>
  <w:num w:numId="15">
    <w:abstractNumId w:val="4"/>
  </w:num>
  <w:num w:numId="16">
    <w:abstractNumId w:val="10"/>
  </w:num>
  <w:num w:numId="17">
    <w:abstractNumId w:val="5"/>
  </w:num>
  <w:num w:numId="18">
    <w:abstractNumId w:val="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63"/>
  <w:displayVerticalDrawingGridEvery w:val="2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0"/>
    <w:rsid w:val="00004BD9"/>
    <w:rsid w:val="00010382"/>
    <w:rsid w:val="000130C7"/>
    <w:rsid w:val="00013D40"/>
    <w:rsid w:val="00017280"/>
    <w:rsid w:val="00017D57"/>
    <w:rsid w:val="00034169"/>
    <w:rsid w:val="0003423C"/>
    <w:rsid w:val="000361A1"/>
    <w:rsid w:val="0004372E"/>
    <w:rsid w:val="00044B6C"/>
    <w:rsid w:val="000528DE"/>
    <w:rsid w:val="00071BC9"/>
    <w:rsid w:val="00076600"/>
    <w:rsid w:val="0008719F"/>
    <w:rsid w:val="00095ECF"/>
    <w:rsid w:val="000970AA"/>
    <w:rsid w:val="000978E3"/>
    <w:rsid w:val="000A0323"/>
    <w:rsid w:val="000C23FC"/>
    <w:rsid w:val="000C2C6B"/>
    <w:rsid w:val="000C3E1D"/>
    <w:rsid w:val="000D1396"/>
    <w:rsid w:val="000D3606"/>
    <w:rsid w:val="000D59D1"/>
    <w:rsid w:val="000E4CC7"/>
    <w:rsid w:val="000F2764"/>
    <w:rsid w:val="000F3AC6"/>
    <w:rsid w:val="001025C4"/>
    <w:rsid w:val="00102678"/>
    <w:rsid w:val="00110867"/>
    <w:rsid w:val="001124CC"/>
    <w:rsid w:val="001132B0"/>
    <w:rsid w:val="001152AE"/>
    <w:rsid w:val="001169AE"/>
    <w:rsid w:val="001254BE"/>
    <w:rsid w:val="0012720C"/>
    <w:rsid w:val="00133A00"/>
    <w:rsid w:val="00143CAF"/>
    <w:rsid w:val="001539D3"/>
    <w:rsid w:val="00167802"/>
    <w:rsid w:val="001679A9"/>
    <w:rsid w:val="00173390"/>
    <w:rsid w:val="00173C57"/>
    <w:rsid w:val="001B4CA5"/>
    <w:rsid w:val="001C508D"/>
    <w:rsid w:val="001E4F14"/>
    <w:rsid w:val="001F4A6A"/>
    <w:rsid w:val="001F4FA8"/>
    <w:rsid w:val="001F54DD"/>
    <w:rsid w:val="00206BFF"/>
    <w:rsid w:val="002100B5"/>
    <w:rsid w:val="00212E54"/>
    <w:rsid w:val="00214559"/>
    <w:rsid w:val="00223103"/>
    <w:rsid w:val="0022749D"/>
    <w:rsid w:val="0023313B"/>
    <w:rsid w:val="00235D19"/>
    <w:rsid w:val="00241A42"/>
    <w:rsid w:val="00241E05"/>
    <w:rsid w:val="002646B5"/>
    <w:rsid w:val="00280EB0"/>
    <w:rsid w:val="0028798F"/>
    <w:rsid w:val="0029733B"/>
    <w:rsid w:val="002B13EE"/>
    <w:rsid w:val="002B7873"/>
    <w:rsid w:val="002D12A9"/>
    <w:rsid w:val="002D1870"/>
    <w:rsid w:val="002D2549"/>
    <w:rsid w:val="002D2CFB"/>
    <w:rsid w:val="002D6A2D"/>
    <w:rsid w:val="003232A5"/>
    <w:rsid w:val="003320CE"/>
    <w:rsid w:val="003337CD"/>
    <w:rsid w:val="00352556"/>
    <w:rsid w:val="00361E1A"/>
    <w:rsid w:val="003910DB"/>
    <w:rsid w:val="00396744"/>
    <w:rsid w:val="003A31FA"/>
    <w:rsid w:val="003B14D4"/>
    <w:rsid w:val="003B22BF"/>
    <w:rsid w:val="003B291A"/>
    <w:rsid w:val="003B3624"/>
    <w:rsid w:val="003B3E89"/>
    <w:rsid w:val="003C0843"/>
    <w:rsid w:val="003C264A"/>
    <w:rsid w:val="003C2853"/>
    <w:rsid w:val="003C3D8B"/>
    <w:rsid w:val="003D436B"/>
    <w:rsid w:val="003F3938"/>
    <w:rsid w:val="003F495B"/>
    <w:rsid w:val="0041547B"/>
    <w:rsid w:val="004162B1"/>
    <w:rsid w:val="00423591"/>
    <w:rsid w:val="00436CF9"/>
    <w:rsid w:val="004375B6"/>
    <w:rsid w:val="004422B8"/>
    <w:rsid w:val="00453844"/>
    <w:rsid w:val="0048385E"/>
    <w:rsid w:val="00485F0D"/>
    <w:rsid w:val="00486AE6"/>
    <w:rsid w:val="004945ED"/>
    <w:rsid w:val="0049602A"/>
    <w:rsid w:val="00496C16"/>
    <w:rsid w:val="00496C99"/>
    <w:rsid w:val="004C203D"/>
    <w:rsid w:val="004D714F"/>
    <w:rsid w:val="004F2DF5"/>
    <w:rsid w:val="00515AC3"/>
    <w:rsid w:val="00521450"/>
    <w:rsid w:val="00522E59"/>
    <w:rsid w:val="00526E07"/>
    <w:rsid w:val="005317BB"/>
    <w:rsid w:val="00533D8C"/>
    <w:rsid w:val="00534DCC"/>
    <w:rsid w:val="00535CC2"/>
    <w:rsid w:val="00541A5C"/>
    <w:rsid w:val="0054469A"/>
    <w:rsid w:val="005465F5"/>
    <w:rsid w:val="00551C20"/>
    <w:rsid w:val="00557F49"/>
    <w:rsid w:val="00565A1C"/>
    <w:rsid w:val="005732B8"/>
    <w:rsid w:val="00573AC1"/>
    <w:rsid w:val="005752E9"/>
    <w:rsid w:val="00587A6A"/>
    <w:rsid w:val="00595386"/>
    <w:rsid w:val="005A041C"/>
    <w:rsid w:val="005A5848"/>
    <w:rsid w:val="005A638C"/>
    <w:rsid w:val="005B3697"/>
    <w:rsid w:val="005B50E0"/>
    <w:rsid w:val="005C3142"/>
    <w:rsid w:val="005D24EF"/>
    <w:rsid w:val="005F4163"/>
    <w:rsid w:val="005F5D1D"/>
    <w:rsid w:val="006013AD"/>
    <w:rsid w:val="00603A19"/>
    <w:rsid w:val="006135CF"/>
    <w:rsid w:val="0062172B"/>
    <w:rsid w:val="00627333"/>
    <w:rsid w:val="00644322"/>
    <w:rsid w:val="0064665C"/>
    <w:rsid w:val="00652424"/>
    <w:rsid w:val="006554C7"/>
    <w:rsid w:val="006616DD"/>
    <w:rsid w:val="0068602B"/>
    <w:rsid w:val="00692750"/>
    <w:rsid w:val="00693A67"/>
    <w:rsid w:val="00697106"/>
    <w:rsid w:val="006A153E"/>
    <w:rsid w:val="006B6B1B"/>
    <w:rsid w:val="006B76CD"/>
    <w:rsid w:val="006C61B7"/>
    <w:rsid w:val="006E1681"/>
    <w:rsid w:val="006E37E5"/>
    <w:rsid w:val="006E4FB9"/>
    <w:rsid w:val="006F3606"/>
    <w:rsid w:val="006F3748"/>
    <w:rsid w:val="006F7B7A"/>
    <w:rsid w:val="00703126"/>
    <w:rsid w:val="00707ACD"/>
    <w:rsid w:val="007245D5"/>
    <w:rsid w:val="007377D7"/>
    <w:rsid w:val="00743B19"/>
    <w:rsid w:val="00765D3E"/>
    <w:rsid w:val="00766A78"/>
    <w:rsid w:val="00777507"/>
    <w:rsid w:val="00791762"/>
    <w:rsid w:val="00793A21"/>
    <w:rsid w:val="007A4267"/>
    <w:rsid w:val="007A62DE"/>
    <w:rsid w:val="007A73D1"/>
    <w:rsid w:val="007E03ED"/>
    <w:rsid w:val="007E2416"/>
    <w:rsid w:val="007F3C20"/>
    <w:rsid w:val="007F5008"/>
    <w:rsid w:val="008049CC"/>
    <w:rsid w:val="00804E5E"/>
    <w:rsid w:val="00817CEC"/>
    <w:rsid w:val="008345FC"/>
    <w:rsid w:val="008357EF"/>
    <w:rsid w:val="00836A3E"/>
    <w:rsid w:val="00843C2A"/>
    <w:rsid w:val="00846514"/>
    <w:rsid w:val="0086203D"/>
    <w:rsid w:val="00865C8E"/>
    <w:rsid w:val="008753F7"/>
    <w:rsid w:val="008775FB"/>
    <w:rsid w:val="00877A23"/>
    <w:rsid w:val="00884888"/>
    <w:rsid w:val="008A7A24"/>
    <w:rsid w:val="008C0804"/>
    <w:rsid w:val="008C3815"/>
    <w:rsid w:val="008C401C"/>
    <w:rsid w:val="008C4217"/>
    <w:rsid w:val="008E25AA"/>
    <w:rsid w:val="008F3ED6"/>
    <w:rsid w:val="00931A08"/>
    <w:rsid w:val="0093278E"/>
    <w:rsid w:val="00953BF9"/>
    <w:rsid w:val="00960658"/>
    <w:rsid w:val="009767B7"/>
    <w:rsid w:val="00976966"/>
    <w:rsid w:val="00996AD0"/>
    <w:rsid w:val="009B0A29"/>
    <w:rsid w:val="009E197A"/>
    <w:rsid w:val="009F5796"/>
    <w:rsid w:val="00A00639"/>
    <w:rsid w:val="00A01E1A"/>
    <w:rsid w:val="00A10CCE"/>
    <w:rsid w:val="00A1522A"/>
    <w:rsid w:val="00A40950"/>
    <w:rsid w:val="00A444EE"/>
    <w:rsid w:val="00A4585A"/>
    <w:rsid w:val="00A47DF4"/>
    <w:rsid w:val="00A507FE"/>
    <w:rsid w:val="00A51C07"/>
    <w:rsid w:val="00A5445F"/>
    <w:rsid w:val="00A55B24"/>
    <w:rsid w:val="00A5730D"/>
    <w:rsid w:val="00A62EB7"/>
    <w:rsid w:val="00A65D2F"/>
    <w:rsid w:val="00A65E97"/>
    <w:rsid w:val="00A701F4"/>
    <w:rsid w:val="00A71617"/>
    <w:rsid w:val="00A942B8"/>
    <w:rsid w:val="00AA09DF"/>
    <w:rsid w:val="00AA2727"/>
    <w:rsid w:val="00AA3140"/>
    <w:rsid w:val="00AB6744"/>
    <w:rsid w:val="00AC7458"/>
    <w:rsid w:val="00AD2229"/>
    <w:rsid w:val="00AD4122"/>
    <w:rsid w:val="00AD6DBB"/>
    <w:rsid w:val="00AE1835"/>
    <w:rsid w:val="00AE23B0"/>
    <w:rsid w:val="00AF4817"/>
    <w:rsid w:val="00B06182"/>
    <w:rsid w:val="00B07578"/>
    <w:rsid w:val="00B13337"/>
    <w:rsid w:val="00B215A1"/>
    <w:rsid w:val="00B31141"/>
    <w:rsid w:val="00B374CF"/>
    <w:rsid w:val="00B4041F"/>
    <w:rsid w:val="00B40AA2"/>
    <w:rsid w:val="00B516BA"/>
    <w:rsid w:val="00B75021"/>
    <w:rsid w:val="00B80929"/>
    <w:rsid w:val="00B933EB"/>
    <w:rsid w:val="00B93410"/>
    <w:rsid w:val="00BA10E3"/>
    <w:rsid w:val="00BB4775"/>
    <w:rsid w:val="00BB5211"/>
    <w:rsid w:val="00BB5E95"/>
    <w:rsid w:val="00BB649D"/>
    <w:rsid w:val="00BB6D6B"/>
    <w:rsid w:val="00BC15CA"/>
    <w:rsid w:val="00BC19A0"/>
    <w:rsid w:val="00BD1C8E"/>
    <w:rsid w:val="00BD49CA"/>
    <w:rsid w:val="00BE26B1"/>
    <w:rsid w:val="00BF5F54"/>
    <w:rsid w:val="00BF7168"/>
    <w:rsid w:val="00C0781B"/>
    <w:rsid w:val="00C142C5"/>
    <w:rsid w:val="00C258C4"/>
    <w:rsid w:val="00C271B5"/>
    <w:rsid w:val="00C27CC0"/>
    <w:rsid w:val="00C43E26"/>
    <w:rsid w:val="00C44FAA"/>
    <w:rsid w:val="00C56F83"/>
    <w:rsid w:val="00C71B01"/>
    <w:rsid w:val="00C757E6"/>
    <w:rsid w:val="00C9492C"/>
    <w:rsid w:val="00CA285C"/>
    <w:rsid w:val="00CA2F24"/>
    <w:rsid w:val="00CA6E1C"/>
    <w:rsid w:val="00CB3563"/>
    <w:rsid w:val="00CB3656"/>
    <w:rsid w:val="00CB3DD7"/>
    <w:rsid w:val="00CC0875"/>
    <w:rsid w:val="00CD6E62"/>
    <w:rsid w:val="00CE640F"/>
    <w:rsid w:val="00CE69D7"/>
    <w:rsid w:val="00D0248B"/>
    <w:rsid w:val="00D06880"/>
    <w:rsid w:val="00D1173E"/>
    <w:rsid w:val="00D226FC"/>
    <w:rsid w:val="00D25311"/>
    <w:rsid w:val="00D26272"/>
    <w:rsid w:val="00D27BC0"/>
    <w:rsid w:val="00D3615E"/>
    <w:rsid w:val="00D51AE5"/>
    <w:rsid w:val="00D545C7"/>
    <w:rsid w:val="00D60258"/>
    <w:rsid w:val="00D7385B"/>
    <w:rsid w:val="00D840EF"/>
    <w:rsid w:val="00DA0F88"/>
    <w:rsid w:val="00DA1BB9"/>
    <w:rsid w:val="00DB1DFB"/>
    <w:rsid w:val="00DB5BEF"/>
    <w:rsid w:val="00DB7411"/>
    <w:rsid w:val="00DC0625"/>
    <w:rsid w:val="00DD111C"/>
    <w:rsid w:val="00DD3A10"/>
    <w:rsid w:val="00DD6A8D"/>
    <w:rsid w:val="00DE07A9"/>
    <w:rsid w:val="00E1470C"/>
    <w:rsid w:val="00E31DC0"/>
    <w:rsid w:val="00E4145C"/>
    <w:rsid w:val="00E526D4"/>
    <w:rsid w:val="00E720F7"/>
    <w:rsid w:val="00E7774E"/>
    <w:rsid w:val="00E77F4E"/>
    <w:rsid w:val="00E869C7"/>
    <w:rsid w:val="00E97AA7"/>
    <w:rsid w:val="00EB654C"/>
    <w:rsid w:val="00EB6F70"/>
    <w:rsid w:val="00EB7C61"/>
    <w:rsid w:val="00EC30CF"/>
    <w:rsid w:val="00EC69DE"/>
    <w:rsid w:val="00EF107F"/>
    <w:rsid w:val="00F006CE"/>
    <w:rsid w:val="00F02C0A"/>
    <w:rsid w:val="00F03033"/>
    <w:rsid w:val="00F10EFB"/>
    <w:rsid w:val="00F13E2B"/>
    <w:rsid w:val="00F46364"/>
    <w:rsid w:val="00F46EFB"/>
    <w:rsid w:val="00F7620B"/>
    <w:rsid w:val="00F7635B"/>
    <w:rsid w:val="00F9201D"/>
    <w:rsid w:val="00FA6FE7"/>
    <w:rsid w:val="00FC49CC"/>
    <w:rsid w:val="00FC7160"/>
    <w:rsid w:val="00FD205C"/>
    <w:rsid w:val="00FD234F"/>
    <w:rsid w:val="00FD3D8C"/>
    <w:rsid w:val="00FD5F96"/>
    <w:rsid w:val="00FE73FE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1F2A0"/>
  <w15:chartTrackingRefBased/>
  <w15:docId w15:val="{0D0EF70A-0086-414A-8387-29AC02BF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82"/>
    <w:pPr>
      <w:bidi/>
    </w:pPr>
    <w:rPr>
      <w:rFonts w:ascii="Verdana" w:hAnsi="Verdana" w:cs="AL-Mohanad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46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446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927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337CD"/>
    <w:rPr>
      <w:sz w:val="20"/>
      <w:szCs w:val="20"/>
    </w:rPr>
  </w:style>
  <w:style w:type="character" w:styleId="FootnoteReference">
    <w:name w:val="footnote reference"/>
    <w:semiHidden/>
    <w:rsid w:val="003337CD"/>
    <w:rPr>
      <w:vertAlign w:val="superscript"/>
    </w:rPr>
  </w:style>
  <w:style w:type="table" w:styleId="TableGrid">
    <w:name w:val="Table Grid"/>
    <w:basedOn w:val="TableNormal"/>
    <w:rsid w:val="00B31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31141"/>
    <w:pPr>
      <w:ind w:left="720"/>
    </w:pPr>
  </w:style>
  <w:style w:type="character" w:customStyle="1" w:styleId="FooterChar">
    <w:name w:val="Footer Char"/>
    <w:link w:val="Footer"/>
    <w:uiPriority w:val="99"/>
    <w:rsid w:val="003F495B"/>
    <w:rPr>
      <w:rFonts w:ascii="Verdana" w:hAnsi="Verdana" w:cs="AL-Mohanad"/>
      <w:b/>
      <w:sz w:val="28"/>
      <w:szCs w:val="36"/>
    </w:rPr>
  </w:style>
  <w:style w:type="character" w:styleId="Hyperlink">
    <w:name w:val="Hyperlink"/>
    <w:rsid w:val="0048385E"/>
    <w:rPr>
      <w:color w:val="0000FF"/>
      <w:u w:val="single"/>
    </w:rPr>
  </w:style>
  <w:style w:type="character" w:styleId="CommentReference">
    <w:name w:val="annotation reference"/>
    <w:basedOn w:val="DefaultParagraphFont"/>
    <w:rsid w:val="002B13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1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13EE"/>
    <w:rPr>
      <w:rFonts w:ascii="Verdana" w:hAnsi="Verdana" w:cs="AL-Mohanad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B13EE"/>
    <w:rPr>
      <w:bCs/>
    </w:rPr>
  </w:style>
  <w:style w:type="character" w:customStyle="1" w:styleId="CommentSubjectChar">
    <w:name w:val="Comment Subject Char"/>
    <w:basedOn w:val="CommentTextChar"/>
    <w:link w:val="CommentSubject"/>
    <w:rsid w:val="002B13EE"/>
    <w:rPr>
      <w:rFonts w:ascii="Verdana" w:hAnsi="Verdana" w:cs="AL-Mohanad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wnership.notification@Tadawul.com.sa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4F99731B0D0754E9B35922E05D53FCE" ma:contentTypeVersion="9" ma:contentTypeDescription="إنشاء مستند جديد." ma:contentTypeScope="" ma:versionID="40b771c538a8cd856a3103e413081a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6d3fddc35cfb6020a3dcd7f5c88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95B3-5D3A-41DA-964D-4909A3A4D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5AEEB-3328-4241-98D3-1C7192370E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2838AD-1759-4EC5-8773-899B19780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B84BE-962A-42AE-A102-0A339387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2002</Characters>
  <Application>Microsoft Office Word</Application>
  <DocSecurity>0</DocSecurity>
  <Lines>202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7 ( أ ) الإشعار المتعلق بالملكية</vt:lpstr>
      <vt:lpstr>نموذج إفصاح 7 ( أ )</vt:lpstr>
    </vt:vector>
  </TitlesOfParts>
  <Company>CMA</Company>
  <LinksUpToDate>false</LinksUpToDate>
  <CharactersWithSpaces>2354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mailto:Ownership.notification@Tadawul.com.sa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7 ( أ ) الإشعار المتعلق بالملكية</dc:title>
  <dc:subject/>
  <dc:creator>kalhosan</dc:creator>
  <cp:keywords>TitusClassification=Public</cp:keywords>
  <cp:lastModifiedBy>Mashael. Al Ghamdi</cp:lastModifiedBy>
  <cp:revision>3</cp:revision>
  <cp:lastPrinted>2010-05-05T11:34:00Z</cp:lastPrinted>
  <dcterms:created xsi:type="dcterms:W3CDTF">2022-01-03T06:06:00Z</dcterms:created>
  <dcterms:modified xsi:type="dcterms:W3CDTF">2022-01-03T06:07:00Z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">
    <vt:lpwstr>مستند</vt:lpwstr>
  </property>
  <property fmtid="{D5CDD505-2E9C-101B-9397-08002B2CF9AE}" pid="10" name="display_urn">
    <vt:lpwstr>System Account</vt:lpwstr>
  </property>
  <property fmtid="{D5CDD505-2E9C-101B-9397-08002B2CF9AE}" pid="11" name="Order">
    <vt:lpwstr>5900.00000000000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TitusGUID">
    <vt:lpwstr>f08aa23a-d9b3-4665-849f-9a2e53830928</vt:lpwstr>
  </property>
  <property fmtid="{D5CDD505-2E9C-101B-9397-08002B2CF9AE}" pid="15" name="TitusClassification">
    <vt:lpwstr>Public - Tadawul Group</vt:lpwstr>
  </property>
</Properties>
</file>